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CellMar>
          <w:top w:w="170" w:type="dxa"/>
          <w:left w:w="170" w:type="dxa"/>
          <w:bottom w:w="170" w:type="dxa"/>
          <w:right w:w="170" w:type="dxa"/>
        </w:tblCellMar>
        <w:tblLook w:val="04A0" w:firstRow="1" w:lastRow="0" w:firstColumn="1" w:lastColumn="0" w:noHBand="0" w:noVBand="1"/>
      </w:tblPr>
      <w:tblGrid>
        <w:gridCol w:w="3380"/>
        <w:gridCol w:w="5862"/>
      </w:tblGrid>
      <w:tr w:rsidR="00BF6DD8" w14:paraId="75178EB4" w14:textId="77777777" w:rsidTr="00B705DC">
        <w:tc>
          <w:tcPr>
            <w:tcW w:w="9592" w:type="dxa"/>
            <w:gridSpan w:val="2"/>
          </w:tcPr>
          <w:p w14:paraId="3445CEB4" w14:textId="5116B2D5" w:rsidR="00BF6DD8" w:rsidRDefault="00BF6DD8" w:rsidP="005F42BD">
            <w:pPr>
              <w:pStyle w:val="Heading1"/>
              <w:jc w:val="center"/>
              <w:rPr>
                <w:noProof/>
                <w:sz w:val="24"/>
                <w:szCs w:val="24"/>
                <w:lang w:eastAsia="en-CA"/>
              </w:rPr>
            </w:pPr>
            <w:r w:rsidRPr="00BF6DD8">
              <w:rPr>
                <w:lang w:eastAsia="en-CA"/>
              </w:rPr>
              <w:t>How</w:t>
            </w:r>
            <w:r w:rsidR="00257A8E">
              <w:rPr>
                <w:lang w:eastAsia="en-CA"/>
              </w:rPr>
              <w:t xml:space="preserve"> </w:t>
            </w:r>
            <w:r w:rsidRPr="00BF6DD8">
              <w:rPr>
                <w:lang w:eastAsia="en-CA"/>
              </w:rPr>
              <w:t xml:space="preserve">to </w:t>
            </w:r>
            <w:r w:rsidR="00D73EA7">
              <w:rPr>
                <w:lang w:eastAsia="en-CA"/>
              </w:rPr>
              <w:t xml:space="preserve">Calculate &amp; </w:t>
            </w:r>
            <w:r w:rsidR="00D17E13">
              <w:rPr>
                <w:lang w:eastAsia="en-CA"/>
              </w:rPr>
              <w:t>Review Mandatory Leave</w:t>
            </w:r>
            <w:r w:rsidR="00257A8E">
              <w:rPr>
                <w:lang w:eastAsia="en-CA"/>
              </w:rPr>
              <w:t xml:space="preserve"> with Pay</w:t>
            </w:r>
            <w:r w:rsidR="00D73EA7">
              <w:rPr>
                <w:lang w:eastAsia="en-CA"/>
              </w:rPr>
              <w:t xml:space="preserve"> in HRIS</w:t>
            </w:r>
          </w:p>
        </w:tc>
      </w:tr>
      <w:tr w:rsidR="00D17E13" w14:paraId="6032643D" w14:textId="77777777" w:rsidTr="00B705DC">
        <w:tc>
          <w:tcPr>
            <w:tcW w:w="9592" w:type="dxa"/>
            <w:gridSpan w:val="2"/>
          </w:tcPr>
          <w:p w14:paraId="6050B6D2" w14:textId="77777777" w:rsidR="00D73EA7" w:rsidRDefault="00D17E13" w:rsidP="00D17E13">
            <w:pPr>
              <w:rPr>
                <w:lang w:eastAsia="en-CA"/>
              </w:rPr>
            </w:pPr>
            <w:r w:rsidRPr="00D17E13">
              <w:rPr>
                <w:b/>
                <w:bCs/>
                <w:lang w:eastAsia="en-CA"/>
              </w:rPr>
              <w:t>What is Mandatory leave with Pay?</w:t>
            </w:r>
            <w:r>
              <w:rPr>
                <w:lang w:eastAsia="en-CA"/>
              </w:rPr>
              <w:t xml:space="preserve"> Mandatory Leave with Pay is based on your weekly standard hours of full-time employment (FTE) (37.5 or 40 hours a week). Part time employees are eligible for Mandatory Leave with Pay based on their part time weekly standard hours. </w:t>
            </w:r>
          </w:p>
          <w:p w14:paraId="110B5185" w14:textId="77777777" w:rsidR="00D73EA7" w:rsidRDefault="00D73EA7" w:rsidP="00D17E13">
            <w:pPr>
              <w:rPr>
                <w:lang w:eastAsia="en-CA"/>
              </w:rPr>
            </w:pPr>
          </w:p>
          <w:p w14:paraId="1031FB47" w14:textId="0795E78A" w:rsidR="00D17E13" w:rsidRDefault="00D73EA7" w:rsidP="00D17E13">
            <w:pPr>
              <w:rPr>
                <w:lang w:eastAsia="en-CA"/>
              </w:rPr>
            </w:pPr>
            <w:r w:rsidRPr="00F01509">
              <w:rPr>
                <w:b/>
                <w:bCs/>
                <w:lang w:eastAsia="en-CA"/>
              </w:rPr>
              <w:t>Example</w:t>
            </w:r>
            <w:r w:rsidR="00D17E13">
              <w:rPr>
                <w:lang w:eastAsia="en-CA"/>
              </w:rPr>
              <w:t>: if you work 18.75 hours a week, you are eligible for 18.75 hours of Mandatory Leave with Pay in a fiscal year.</w:t>
            </w:r>
          </w:p>
          <w:p w14:paraId="68818A17" w14:textId="77777777" w:rsidR="00D17E13" w:rsidRDefault="00D17E13" w:rsidP="00D17E13">
            <w:pPr>
              <w:rPr>
                <w:lang w:eastAsia="en-CA"/>
              </w:rPr>
            </w:pPr>
          </w:p>
          <w:p w14:paraId="4C9B7024" w14:textId="77777777" w:rsidR="00D17E13" w:rsidRDefault="00D17E13" w:rsidP="00D17E13">
            <w:pPr>
              <w:rPr>
                <w:lang w:eastAsia="en-CA"/>
              </w:rPr>
            </w:pPr>
            <w:r w:rsidRPr="00D17E13">
              <w:rPr>
                <w:b/>
                <w:bCs/>
                <w:lang w:eastAsia="en-CA"/>
              </w:rPr>
              <w:t>Non-Continuous</w:t>
            </w:r>
            <w:r>
              <w:rPr>
                <w:lang w:eastAsia="en-CA"/>
              </w:rPr>
              <w:t xml:space="preserve"> employees are required to take this leave between December 19th and January 5th on days set by the Employer.</w:t>
            </w:r>
          </w:p>
          <w:p w14:paraId="022A027A" w14:textId="77777777" w:rsidR="00D17E13" w:rsidRDefault="00D17E13" w:rsidP="00D17E13">
            <w:pPr>
              <w:rPr>
                <w:lang w:eastAsia="en-CA"/>
              </w:rPr>
            </w:pPr>
          </w:p>
          <w:p w14:paraId="6AACA218" w14:textId="0DB1E75D" w:rsidR="00D17E13" w:rsidRDefault="00D17E13" w:rsidP="00D17E13">
            <w:pPr>
              <w:rPr>
                <w:lang w:eastAsia="en-CA"/>
              </w:rPr>
            </w:pPr>
            <w:r w:rsidRPr="00D17E13">
              <w:rPr>
                <w:b/>
                <w:bCs/>
                <w:lang w:eastAsia="en-CA"/>
              </w:rPr>
              <w:t>Continuous</w:t>
            </w:r>
            <w:r>
              <w:rPr>
                <w:lang w:eastAsia="en-CA"/>
              </w:rPr>
              <w:t xml:space="preserve"> employees can take this leave at any time during the fiscal year that is mutually accepted by the employee and the Employer. Mandatory Leave with Pay for continuous employees will be pro-rated based on the length of their employment during the fiscal year in their continuous position.</w:t>
            </w:r>
          </w:p>
          <w:p w14:paraId="7D058B56" w14:textId="77777777" w:rsidR="00850880" w:rsidRDefault="00850880" w:rsidP="00D17E13">
            <w:pPr>
              <w:rPr>
                <w:lang w:eastAsia="en-CA"/>
              </w:rPr>
            </w:pPr>
          </w:p>
          <w:p w14:paraId="783EB9F4" w14:textId="77777777" w:rsidR="00850880" w:rsidRPr="00850880" w:rsidRDefault="00850880" w:rsidP="00850880">
            <w:pPr>
              <w:rPr>
                <w:b/>
                <w:bCs/>
              </w:rPr>
            </w:pPr>
            <w:r w:rsidRPr="00850880">
              <w:rPr>
                <w:b/>
                <w:bCs/>
              </w:rPr>
              <w:t>Examples:</w:t>
            </w:r>
          </w:p>
          <w:p w14:paraId="52FEA2A1" w14:textId="77777777" w:rsidR="00850880" w:rsidRDefault="00850880" w:rsidP="00850880">
            <w:pPr>
              <w:spacing w:after="200"/>
              <w:rPr>
                <w:rFonts w:asciiTheme="majorHAnsi" w:hAnsiTheme="majorHAnsi" w:cstheme="majorHAnsi"/>
              </w:rPr>
            </w:pPr>
            <w:r w:rsidRPr="00850880">
              <w:rPr>
                <w:rFonts w:asciiTheme="majorHAnsi" w:hAnsiTheme="majorHAnsi" w:cstheme="majorHAnsi"/>
              </w:rPr>
              <w:t>Casual continuous employee (part time hours) on 5-month contract</w:t>
            </w:r>
          </w:p>
          <w:p w14:paraId="0D58A41E" w14:textId="6B8B545E" w:rsidR="00850880" w:rsidRPr="00F01509" w:rsidRDefault="00850880" w:rsidP="00F01509">
            <w:pPr>
              <w:pStyle w:val="ListParagraph"/>
              <w:numPr>
                <w:ilvl w:val="0"/>
                <w:numId w:val="25"/>
              </w:numPr>
              <w:rPr>
                <w:rFonts w:asciiTheme="majorHAnsi" w:hAnsiTheme="majorHAnsi" w:cstheme="majorHAnsi"/>
              </w:rPr>
            </w:pPr>
            <w:r w:rsidRPr="00F01509">
              <w:rPr>
                <w:rFonts w:asciiTheme="majorHAnsi" w:hAnsiTheme="majorHAnsi" w:cstheme="majorHAnsi"/>
                <w:lang w:val="en-US"/>
              </w:rPr>
              <w:t>18.75</w:t>
            </w:r>
            <w:r w:rsidR="00D73EA7" w:rsidRPr="00F01509">
              <w:rPr>
                <w:rFonts w:asciiTheme="majorHAnsi" w:hAnsiTheme="majorHAnsi" w:cstheme="majorHAnsi"/>
                <w:lang w:val="en-US"/>
              </w:rPr>
              <w:t xml:space="preserve"> hours</w:t>
            </w:r>
            <w:r w:rsidRPr="00F01509">
              <w:rPr>
                <w:rFonts w:asciiTheme="majorHAnsi" w:hAnsiTheme="majorHAnsi" w:cstheme="majorHAnsi"/>
                <w:lang w:val="en-US"/>
              </w:rPr>
              <w:t>/12 months = 1.5625</w:t>
            </w:r>
            <w:r w:rsidR="00D73EA7" w:rsidRPr="00F01509">
              <w:rPr>
                <w:rFonts w:asciiTheme="majorHAnsi" w:hAnsiTheme="majorHAnsi" w:cstheme="majorHAnsi"/>
                <w:lang w:val="en-US"/>
              </w:rPr>
              <w:t xml:space="preserve"> hours</w:t>
            </w:r>
            <w:r w:rsidRPr="00F01509">
              <w:rPr>
                <w:rFonts w:asciiTheme="majorHAnsi" w:hAnsiTheme="majorHAnsi" w:cstheme="majorHAnsi"/>
                <w:lang w:val="en-US"/>
              </w:rPr>
              <w:t xml:space="preserve"> X 5 months = 7.8125</w:t>
            </w:r>
            <w:r w:rsidR="00D73EA7" w:rsidRPr="00F01509">
              <w:rPr>
                <w:rFonts w:asciiTheme="majorHAnsi" w:hAnsiTheme="majorHAnsi" w:cstheme="majorHAnsi"/>
                <w:lang w:val="en-US"/>
              </w:rPr>
              <w:t xml:space="preserve"> hours</w:t>
            </w:r>
          </w:p>
          <w:p w14:paraId="1C9CBC30" w14:textId="77777777" w:rsidR="00850880" w:rsidRPr="00F01509" w:rsidRDefault="00850880" w:rsidP="00F01509">
            <w:pPr>
              <w:pStyle w:val="ListParagraph"/>
              <w:numPr>
                <w:ilvl w:val="0"/>
                <w:numId w:val="25"/>
              </w:numPr>
              <w:rPr>
                <w:rFonts w:asciiTheme="majorHAnsi" w:hAnsiTheme="majorHAnsi" w:cstheme="majorHAnsi"/>
              </w:rPr>
            </w:pPr>
            <w:r w:rsidRPr="00F01509">
              <w:rPr>
                <w:rFonts w:asciiTheme="majorHAnsi" w:hAnsiTheme="majorHAnsi" w:cstheme="majorHAnsi"/>
              </w:rPr>
              <w:t>Casual continuous employee (full time hours) on 5-month contract</w:t>
            </w:r>
          </w:p>
          <w:p w14:paraId="4BF3B9F9" w14:textId="4DFCFB05" w:rsidR="00850880" w:rsidRPr="00850880" w:rsidRDefault="00850880" w:rsidP="00850880">
            <w:pPr>
              <w:spacing w:after="200"/>
              <w:rPr>
                <w:rFonts w:asciiTheme="majorHAnsi" w:hAnsiTheme="majorHAnsi" w:cstheme="majorHAnsi"/>
                <w:lang w:val="en-US"/>
              </w:rPr>
            </w:pPr>
            <w:r w:rsidRPr="00850880">
              <w:rPr>
                <w:rFonts w:asciiTheme="majorHAnsi" w:hAnsiTheme="majorHAnsi" w:cstheme="majorHAnsi"/>
                <w:lang w:val="en-US"/>
              </w:rPr>
              <w:t>37.5</w:t>
            </w:r>
            <w:r w:rsidR="00D73EA7">
              <w:rPr>
                <w:rFonts w:asciiTheme="majorHAnsi" w:hAnsiTheme="majorHAnsi" w:cstheme="majorHAnsi"/>
                <w:lang w:val="en-US"/>
              </w:rPr>
              <w:t xml:space="preserve"> hours</w:t>
            </w:r>
            <w:r w:rsidRPr="00850880">
              <w:rPr>
                <w:rFonts w:asciiTheme="majorHAnsi" w:hAnsiTheme="majorHAnsi" w:cstheme="majorHAnsi"/>
                <w:lang w:val="en-US"/>
              </w:rPr>
              <w:t>/12 months = 3.125</w:t>
            </w:r>
            <w:r w:rsidR="00D73EA7">
              <w:rPr>
                <w:rFonts w:asciiTheme="majorHAnsi" w:hAnsiTheme="majorHAnsi" w:cstheme="majorHAnsi"/>
                <w:lang w:val="en-US"/>
              </w:rPr>
              <w:t xml:space="preserve"> hours</w:t>
            </w:r>
            <w:r w:rsidRPr="00850880">
              <w:rPr>
                <w:rFonts w:asciiTheme="majorHAnsi" w:hAnsiTheme="majorHAnsi" w:cstheme="majorHAnsi"/>
                <w:lang w:val="en-US"/>
              </w:rPr>
              <w:t xml:space="preserve"> X 5 months = 15.625</w:t>
            </w:r>
            <w:r w:rsidR="00D73EA7">
              <w:rPr>
                <w:rFonts w:asciiTheme="majorHAnsi" w:hAnsiTheme="majorHAnsi" w:cstheme="majorHAnsi"/>
                <w:lang w:val="en-US"/>
              </w:rPr>
              <w:t xml:space="preserve"> hours</w:t>
            </w:r>
          </w:p>
        </w:tc>
      </w:tr>
      <w:tr w:rsidR="00007CD0" w14:paraId="52C33619" w14:textId="77777777" w:rsidTr="00B705DC">
        <w:tc>
          <w:tcPr>
            <w:tcW w:w="3730" w:type="dxa"/>
            <w:vAlign w:val="center"/>
          </w:tcPr>
          <w:p w14:paraId="083C6FC0" w14:textId="6942463A" w:rsidR="00BF6DD8" w:rsidRPr="00BF6DD8" w:rsidRDefault="00D17E13" w:rsidP="00D05B07">
            <w:pPr>
              <w:pStyle w:val="ListParagraph"/>
              <w:numPr>
                <w:ilvl w:val="0"/>
                <w:numId w:val="24"/>
              </w:numPr>
              <w:jc w:val="center"/>
              <w:rPr>
                <w:lang w:eastAsia="en-CA"/>
              </w:rPr>
            </w:pPr>
            <w:r>
              <w:rPr>
                <w:lang w:eastAsia="en-CA"/>
              </w:rPr>
              <w:t>Login</w:t>
            </w:r>
            <w:r w:rsidR="00BF6DD8" w:rsidRPr="00BF6DD8">
              <w:rPr>
                <w:lang w:eastAsia="en-CA"/>
              </w:rPr>
              <w:t xml:space="preserve"> </w:t>
            </w:r>
            <w:r>
              <w:rPr>
                <w:lang w:eastAsia="en-CA"/>
              </w:rPr>
              <w:t xml:space="preserve">to </w:t>
            </w:r>
            <w:r w:rsidR="00BF6DD8" w:rsidRPr="00BF6DD8">
              <w:rPr>
                <w:lang w:eastAsia="en-CA"/>
              </w:rPr>
              <w:t xml:space="preserve">your </w:t>
            </w:r>
            <w:r>
              <w:rPr>
                <w:lang w:eastAsia="en-CA"/>
              </w:rPr>
              <w:t>HRIS (Peoplesoft)</w:t>
            </w:r>
            <w:r w:rsidR="00BF6DD8" w:rsidRPr="00BF6DD8">
              <w:rPr>
                <w:lang w:eastAsia="en-CA"/>
              </w:rPr>
              <w:t xml:space="preserve">, click </w:t>
            </w:r>
            <w:r>
              <w:rPr>
                <w:b/>
                <w:lang w:eastAsia="en-CA"/>
              </w:rPr>
              <w:t xml:space="preserve">Leave </w:t>
            </w:r>
            <w:r w:rsidR="00922212">
              <w:rPr>
                <w:b/>
                <w:lang w:eastAsia="en-CA"/>
              </w:rPr>
              <w:t>Details</w:t>
            </w:r>
            <w:r w:rsidR="00BF6DD8" w:rsidRPr="00BF6DD8">
              <w:rPr>
                <w:lang w:eastAsia="en-CA"/>
              </w:rPr>
              <w:t>.</w:t>
            </w:r>
          </w:p>
          <w:p w14:paraId="1197C855" w14:textId="77777777" w:rsidR="00BF6DD8" w:rsidRDefault="00BF6DD8" w:rsidP="00D05B07">
            <w:pPr>
              <w:jc w:val="center"/>
              <w:rPr>
                <w:lang w:eastAsia="en-CA"/>
              </w:rPr>
            </w:pPr>
          </w:p>
        </w:tc>
        <w:tc>
          <w:tcPr>
            <w:tcW w:w="5862" w:type="dxa"/>
          </w:tcPr>
          <w:p w14:paraId="06ED2579" w14:textId="2602D6D4" w:rsidR="00BF6DD8" w:rsidRDefault="00D05B07" w:rsidP="00D05B07">
            <w:pPr>
              <w:rPr>
                <w:lang w:eastAsia="en-CA"/>
              </w:rPr>
            </w:pPr>
            <w:r>
              <w:rPr>
                <w:noProof/>
                <w:sz w:val="24"/>
                <w:szCs w:val="24"/>
                <w:lang w:eastAsia="en-CA"/>
              </w:rPr>
              <w:drawing>
                <wp:anchor distT="0" distB="0" distL="114300" distR="114300" simplePos="0" relativeHeight="251663360" behindDoc="0" locked="0" layoutInCell="1" allowOverlap="1" wp14:anchorId="55F843FA" wp14:editId="3FD254CB">
                  <wp:simplePos x="0" y="0"/>
                  <wp:positionH relativeFrom="column">
                    <wp:posOffset>0</wp:posOffset>
                  </wp:positionH>
                  <wp:positionV relativeFrom="paragraph">
                    <wp:posOffset>88265</wp:posOffset>
                  </wp:positionV>
                  <wp:extent cx="3426460" cy="2084070"/>
                  <wp:effectExtent l="0" t="0" r="2540" b="0"/>
                  <wp:wrapTight wrapText="bothSides">
                    <wp:wrapPolygon edited="0">
                      <wp:start x="0" y="0"/>
                      <wp:lineTo x="0" y="21324"/>
                      <wp:lineTo x="21496" y="21324"/>
                      <wp:lineTo x="21496" y="0"/>
                      <wp:lineTo x="0" y="0"/>
                    </wp:wrapPolygon>
                  </wp:wrapTight>
                  <wp:docPr id="4" name="Picture 4"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6460" cy="2084070"/>
                          </a:xfrm>
                          <a:prstGeom prst="rect">
                            <a:avLst/>
                          </a:prstGeom>
                        </pic:spPr>
                      </pic:pic>
                    </a:graphicData>
                  </a:graphic>
                  <wp14:sizeRelH relativeFrom="margin">
                    <wp14:pctWidth>0</wp14:pctWidth>
                  </wp14:sizeRelH>
                  <wp14:sizeRelV relativeFrom="margin">
                    <wp14:pctHeight>0</wp14:pctHeight>
                  </wp14:sizeRelV>
                </wp:anchor>
              </w:drawing>
            </w:r>
          </w:p>
        </w:tc>
      </w:tr>
      <w:tr w:rsidR="00007CD0" w14:paraId="0B8011E2" w14:textId="77777777" w:rsidTr="00B705DC">
        <w:tc>
          <w:tcPr>
            <w:tcW w:w="3730" w:type="dxa"/>
            <w:vAlign w:val="center"/>
          </w:tcPr>
          <w:p w14:paraId="4C01A0DC" w14:textId="3B67A211" w:rsidR="00BF6DD8" w:rsidRDefault="00BF6DD8" w:rsidP="00D05B07">
            <w:pPr>
              <w:pStyle w:val="ListParagraph"/>
              <w:numPr>
                <w:ilvl w:val="0"/>
                <w:numId w:val="24"/>
              </w:numPr>
              <w:jc w:val="center"/>
              <w:rPr>
                <w:lang w:eastAsia="en-CA"/>
              </w:rPr>
            </w:pPr>
            <w:r w:rsidRPr="00BF6DD8">
              <w:rPr>
                <w:lang w:eastAsia="en-CA"/>
              </w:rPr>
              <w:lastRenderedPageBreak/>
              <w:t xml:space="preserve">A </w:t>
            </w:r>
            <w:r w:rsidR="00DD6579">
              <w:rPr>
                <w:lang w:eastAsia="en-CA"/>
              </w:rPr>
              <w:t>‘</w:t>
            </w:r>
            <w:r w:rsidR="00D17E13">
              <w:rPr>
                <w:lang w:eastAsia="en-CA"/>
              </w:rPr>
              <w:t>search</w:t>
            </w:r>
            <w:r w:rsidRPr="00BF6DD8">
              <w:rPr>
                <w:lang w:eastAsia="en-CA"/>
              </w:rPr>
              <w:t xml:space="preserve"> </w:t>
            </w:r>
            <w:r w:rsidR="00D17E13">
              <w:rPr>
                <w:lang w:eastAsia="en-CA"/>
              </w:rPr>
              <w:t>by</w:t>
            </w:r>
            <w:r w:rsidR="00DD6579">
              <w:rPr>
                <w:lang w:eastAsia="en-CA"/>
              </w:rPr>
              <w:t>’</w:t>
            </w:r>
            <w:r w:rsidR="00D17E13">
              <w:rPr>
                <w:lang w:eastAsia="en-CA"/>
              </w:rPr>
              <w:t xml:space="preserve"> </w:t>
            </w:r>
            <w:r w:rsidRPr="00BF6DD8">
              <w:rPr>
                <w:lang w:eastAsia="en-CA"/>
              </w:rPr>
              <w:t xml:space="preserve">banner will pop up, select </w:t>
            </w:r>
            <w:r w:rsidR="00D05B07">
              <w:rPr>
                <w:b/>
                <w:bCs/>
                <w:lang w:eastAsia="en-CA"/>
              </w:rPr>
              <w:t>Search,</w:t>
            </w:r>
            <w:r w:rsidR="00D17E13">
              <w:rPr>
                <w:b/>
                <w:bCs/>
                <w:lang w:eastAsia="en-CA"/>
              </w:rPr>
              <w:t xml:space="preserve"> and </w:t>
            </w:r>
            <w:r w:rsidR="00DD6579">
              <w:rPr>
                <w:b/>
                <w:bCs/>
                <w:lang w:eastAsia="en-CA"/>
              </w:rPr>
              <w:t>choose</w:t>
            </w:r>
            <w:r w:rsidR="00D17E13">
              <w:rPr>
                <w:b/>
                <w:bCs/>
                <w:lang w:eastAsia="en-CA"/>
              </w:rPr>
              <w:t xml:space="preserve"> your record if </w:t>
            </w:r>
            <w:r w:rsidR="00D05B07">
              <w:rPr>
                <w:b/>
                <w:bCs/>
                <w:lang w:eastAsia="en-CA"/>
              </w:rPr>
              <w:t>applicable.</w:t>
            </w:r>
          </w:p>
        </w:tc>
        <w:tc>
          <w:tcPr>
            <w:tcW w:w="5862" w:type="dxa"/>
          </w:tcPr>
          <w:p w14:paraId="75850790" w14:textId="7A97E88E" w:rsidR="00BF6DD8" w:rsidRDefault="00D05B07" w:rsidP="00BF6DD8">
            <w:pPr>
              <w:jc w:val="center"/>
              <w:rPr>
                <w:lang w:eastAsia="en-CA"/>
              </w:rPr>
            </w:pPr>
            <w:r>
              <w:rPr>
                <w:noProof/>
                <w:lang w:eastAsia="en-CA"/>
              </w:rPr>
              <w:drawing>
                <wp:anchor distT="0" distB="0" distL="114300" distR="114300" simplePos="0" relativeHeight="251673600" behindDoc="0" locked="0" layoutInCell="1" allowOverlap="1" wp14:anchorId="36445841" wp14:editId="4CD17283">
                  <wp:simplePos x="0" y="0"/>
                  <wp:positionH relativeFrom="column">
                    <wp:posOffset>0</wp:posOffset>
                  </wp:positionH>
                  <wp:positionV relativeFrom="paragraph">
                    <wp:posOffset>7620</wp:posOffset>
                  </wp:positionV>
                  <wp:extent cx="3398520" cy="2087880"/>
                  <wp:effectExtent l="0" t="0" r="0" b="7620"/>
                  <wp:wrapTight wrapText="bothSides">
                    <wp:wrapPolygon edited="0">
                      <wp:start x="0" y="0"/>
                      <wp:lineTo x="0" y="21482"/>
                      <wp:lineTo x="21430" y="21482"/>
                      <wp:lineTo x="21430" y="0"/>
                      <wp:lineTo x="0" y="0"/>
                    </wp:wrapPolygon>
                  </wp:wrapTight>
                  <wp:docPr id="5" name="Picture 5" descr="Graphical user interface, text, application, emai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98520" cy="2087880"/>
                          </a:xfrm>
                          <a:prstGeom prst="rect">
                            <a:avLst/>
                          </a:prstGeom>
                        </pic:spPr>
                      </pic:pic>
                    </a:graphicData>
                  </a:graphic>
                  <wp14:sizeRelH relativeFrom="margin">
                    <wp14:pctWidth>0</wp14:pctWidth>
                  </wp14:sizeRelH>
                  <wp14:sizeRelV relativeFrom="margin">
                    <wp14:pctHeight>0</wp14:pctHeight>
                  </wp14:sizeRelV>
                </wp:anchor>
              </w:drawing>
            </w:r>
          </w:p>
        </w:tc>
      </w:tr>
      <w:tr w:rsidR="00007CD0" w14:paraId="681E5E2A" w14:textId="77777777" w:rsidTr="00B705DC">
        <w:tc>
          <w:tcPr>
            <w:tcW w:w="3730" w:type="dxa"/>
            <w:vAlign w:val="center"/>
          </w:tcPr>
          <w:p w14:paraId="4B3AB43D" w14:textId="2C876B4A" w:rsidR="00BF6DD8" w:rsidRPr="00BF6DD8" w:rsidRDefault="00DD6579" w:rsidP="00D05B07">
            <w:pPr>
              <w:pStyle w:val="ListParagraph"/>
              <w:numPr>
                <w:ilvl w:val="0"/>
                <w:numId w:val="24"/>
              </w:numPr>
              <w:jc w:val="center"/>
              <w:rPr>
                <w:lang w:eastAsia="en-CA"/>
              </w:rPr>
            </w:pPr>
            <w:r>
              <w:rPr>
                <w:lang w:eastAsia="en-CA"/>
              </w:rPr>
              <w:t>Click the</w:t>
            </w:r>
            <w:r w:rsidR="00BF6DD8" w:rsidRPr="00BF6DD8">
              <w:rPr>
                <w:lang w:eastAsia="en-CA"/>
              </w:rPr>
              <w:t xml:space="preserve"> </w:t>
            </w:r>
            <w:r w:rsidRPr="00DD6579">
              <w:rPr>
                <w:b/>
                <w:bCs/>
                <w:lang w:eastAsia="en-CA"/>
              </w:rPr>
              <w:t>small arrow</w:t>
            </w:r>
            <w:r w:rsidR="00BF6DD8" w:rsidRPr="00BF6DD8">
              <w:rPr>
                <w:b/>
                <w:lang w:eastAsia="en-CA"/>
              </w:rPr>
              <w:t xml:space="preserve"> icon</w:t>
            </w:r>
            <w:r w:rsidR="00BF6DD8" w:rsidRPr="00BF6DD8">
              <w:rPr>
                <w:lang w:eastAsia="en-CA"/>
              </w:rPr>
              <w:t xml:space="preserve"> </w:t>
            </w:r>
            <w:r>
              <w:rPr>
                <w:lang w:eastAsia="en-CA"/>
              </w:rPr>
              <w:t>on</w:t>
            </w:r>
            <w:r w:rsidR="00BF6DD8" w:rsidRPr="00BF6DD8">
              <w:rPr>
                <w:lang w:eastAsia="en-CA"/>
              </w:rPr>
              <w:t xml:space="preserve"> the r</w:t>
            </w:r>
            <w:r w:rsidR="00BF6DD8">
              <w:rPr>
                <w:lang w:eastAsia="en-CA"/>
              </w:rPr>
              <w:t xml:space="preserve">ight end of the taskbar </w:t>
            </w:r>
            <w:r>
              <w:rPr>
                <w:lang w:eastAsia="en-CA"/>
              </w:rPr>
              <w:t>to reveal additional tabs.</w:t>
            </w:r>
          </w:p>
        </w:tc>
        <w:tc>
          <w:tcPr>
            <w:tcW w:w="5862" w:type="dxa"/>
          </w:tcPr>
          <w:p w14:paraId="26215749" w14:textId="70C38533" w:rsidR="00BF6DD8" w:rsidRDefault="00DD6579" w:rsidP="00DD6579">
            <w:pPr>
              <w:rPr>
                <w:lang w:eastAsia="en-CA"/>
              </w:rPr>
            </w:pPr>
            <w:r>
              <w:rPr>
                <w:noProof/>
              </w:rPr>
              <w:drawing>
                <wp:anchor distT="0" distB="0" distL="114300" distR="114300" simplePos="0" relativeHeight="251680768" behindDoc="1" locked="0" layoutInCell="1" allowOverlap="1" wp14:anchorId="17D9DEE1" wp14:editId="776E1611">
                  <wp:simplePos x="0" y="0"/>
                  <wp:positionH relativeFrom="column">
                    <wp:posOffset>-106680</wp:posOffset>
                  </wp:positionH>
                  <wp:positionV relativeFrom="paragraph">
                    <wp:posOffset>152400</wp:posOffset>
                  </wp:positionV>
                  <wp:extent cx="3406140" cy="1876425"/>
                  <wp:effectExtent l="0" t="0" r="3810" b="9525"/>
                  <wp:wrapTight wrapText="bothSides">
                    <wp:wrapPolygon edited="0">
                      <wp:start x="0" y="0"/>
                      <wp:lineTo x="0" y="21490"/>
                      <wp:lineTo x="21503" y="21490"/>
                      <wp:lineTo x="21503"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614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7CD0" w14:paraId="705B7BC4" w14:textId="77777777" w:rsidTr="00B705DC">
        <w:tc>
          <w:tcPr>
            <w:tcW w:w="3730" w:type="dxa"/>
            <w:vAlign w:val="center"/>
          </w:tcPr>
          <w:p w14:paraId="793657F0" w14:textId="10496923" w:rsidR="00D17E13" w:rsidRPr="00BF6DD8" w:rsidRDefault="00DD6579" w:rsidP="00D05B07">
            <w:pPr>
              <w:pStyle w:val="ListParagraph"/>
              <w:numPr>
                <w:ilvl w:val="0"/>
                <w:numId w:val="24"/>
              </w:numPr>
              <w:jc w:val="center"/>
              <w:rPr>
                <w:lang w:eastAsia="en-CA"/>
              </w:rPr>
            </w:pPr>
            <w:r>
              <w:rPr>
                <w:lang w:eastAsia="en-CA"/>
              </w:rPr>
              <w:t>Click the</w:t>
            </w:r>
            <w:r w:rsidRPr="00BF6DD8">
              <w:rPr>
                <w:lang w:eastAsia="en-CA"/>
              </w:rPr>
              <w:t xml:space="preserve"> </w:t>
            </w:r>
            <w:r>
              <w:rPr>
                <w:b/>
                <w:bCs/>
                <w:lang w:eastAsia="en-CA"/>
              </w:rPr>
              <w:t>Mandatory Leave Taken F/Y</w:t>
            </w:r>
            <w:r w:rsidRPr="00BF6DD8">
              <w:rPr>
                <w:lang w:eastAsia="en-CA"/>
              </w:rPr>
              <w:t xml:space="preserve"> </w:t>
            </w:r>
            <w:r>
              <w:rPr>
                <w:lang w:eastAsia="en-CA"/>
              </w:rPr>
              <w:t>on</w:t>
            </w:r>
            <w:r w:rsidRPr="00BF6DD8">
              <w:rPr>
                <w:lang w:eastAsia="en-CA"/>
              </w:rPr>
              <w:t xml:space="preserve"> the r</w:t>
            </w:r>
            <w:r>
              <w:rPr>
                <w:lang w:eastAsia="en-CA"/>
              </w:rPr>
              <w:t>ight end of the taskbar to review Mandatory Leave taken and paid out.</w:t>
            </w:r>
            <w:r w:rsidR="00C75641">
              <w:rPr>
                <w:lang w:eastAsia="en-CA"/>
              </w:rPr>
              <w:t xml:space="preserve"> If you are non-continuous, this is generally blank</w:t>
            </w:r>
            <w:r w:rsidR="00007CD0">
              <w:rPr>
                <w:lang w:eastAsia="en-CA"/>
              </w:rPr>
              <w:t xml:space="preserve"> like this example.</w:t>
            </w:r>
          </w:p>
        </w:tc>
        <w:tc>
          <w:tcPr>
            <w:tcW w:w="5862" w:type="dxa"/>
          </w:tcPr>
          <w:p w14:paraId="34D87DB6" w14:textId="1F350497" w:rsidR="00D17E13" w:rsidRDefault="00C75641" w:rsidP="00BF6DD8">
            <w:pPr>
              <w:jc w:val="center"/>
              <w:rPr>
                <w:noProof/>
                <w:sz w:val="24"/>
                <w:szCs w:val="24"/>
                <w:lang w:eastAsia="en-CA"/>
              </w:rPr>
            </w:pPr>
            <w:r>
              <w:rPr>
                <w:noProof/>
              </w:rPr>
              <w:drawing>
                <wp:anchor distT="0" distB="0" distL="114300" distR="114300" simplePos="0" relativeHeight="251684864" behindDoc="1" locked="0" layoutInCell="1" allowOverlap="1" wp14:anchorId="4FFDE7F3" wp14:editId="23826E60">
                  <wp:simplePos x="0" y="0"/>
                  <wp:positionH relativeFrom="column">
                    <wp:posOffset>-304800</wp:posOffset>
                  </wp:positionH>
                  <wp:positionV relativeFrom="paragraph">
                    <wp:posOffset>-3175</wp:posOffset>
                  </wp:positionV>
                  <wp:extent cx="3498115" cy="1722120"/>
                  <wp:effectExtent l="0" t="0" r="7620" b="0"/>
                  <wp:wrapTight wrapText="bothSides">
                    <wp:wrapPolygon edited="0">
                      <wp:start x="0" y="0"/>
                      <wp:lineTo x="0" y="21265"/>
                      <wp:lineTo x="21529" y="21265"/>
                      <wp:lineTo x="215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502" cy="1723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7CD0" w14:paraId="283618E8" w14:textId="77777777" w:rsidTr="00B705DC">
        <w:tc>
          <w:tcPr>
            <w:tcW w:w="3730" w:type="dxa"/>
            <w:vAlign w:val="center"/>
          </w:tcPr>
          <w:p w14:paraId="2473EC71" w14:textId="658263D2" w:rsidR="00D17E13" w:rsidRPr="00BF6DD8" w:rsidRDefault="00007CD0" w:rsidP="00D05B07">
            <w:pPr>
              <w:pStyle w:val="ListParagraph"/>
              <w:numPr>
                <w:ilvl w:val="0"/>
                <w:numId w:val="24"/>
              </w:numPr>
              <w:jc w:val="center"/>
              <w:rPr>
                <w:lang w:eastAsia="en-CA"/>
              </w:rPr>
            </w:pPr>
            <w:r>
              <w:rPr>
                <w:lang w:eastAsia="en-CA"/>
              </w:rPr>
              <w:lastRenderedPageBreak/>
              <w:t xml:space="preserve">This is an example of a shift worker with combinations of </w:t>
            </w:r>
            <w:r w:rsidRPr="00007CD0">
              <w:rPr>
                <w:b/>
                <w:bCs/>
                <w:lang w:eastAsia="en-CA"/>
              </w:rPr>
              <w:t>leave taken and payouts</w:t>
            </w:r>
            <w:r>
              <w:rPr>
                <w:lang w:eastAsia="en-CA"/>
              </w:rPr>
              <w:t xml:space="preserve">.  </w:t>
            </w:r>
          </w:p>
        </w:tc>
        <w:tc>
          <w:tcPr>
            <w:tcW w:w="5862" w:type="dxa"/>
          </w:tcPr>
          <w:p w14:paraId="0E428006" w14:textId="60933D2A" w:rsidR="00D17E13" w:rsidRDefault="00007CD0" w:rsidP="00BF6DD8">
            <w:pPr>
              <w:jc w:val="center"/>
              <w:rPr>
                <w:noProof/>
                <w:sz w:val="24"/>
                <w:szCs w:val="24"/>
                <w:lang w:eastAsia="en-CA"/>
              </w:rPr>
            </w:pPr>
            <w:r>
              <w:rPr>
                <w:noProof/>
              </w:rPr>
              <w:drawing>
                <wp:anchor distT="0" distB="0" distL="114300" distR="114300" simplePos="0" relativeHeight="251685888" behindDoc="1" locked="0" layoutInCell="1" allowOverlap="1" wp14:anchorId="1A0677DD" wp14:editId="1A3CE0D6">
                  <wp:simplePos x="0" y="0"/>
                  <wp:positionH relativeFrom="column">
                    <wp:posOffset>-51435</wp:posOffset>
                  </wp:positionH>
                  <wp:positionV relativeFrom="paragraph">
                    <wp:posOffset>13970</wp:posOffset>
                  </wp:positionV>
                  <wp:extent cx="3506514" cy="1734143"/>
                  <wp:effectExtent l="0" t="0" r="0" b="0"/>
                  <wp:wrapTight wrapText="bothSides">
                    <wp:wrapPolygon edited="0">
                      <wp:start x="0" y="0"/>
                      <wp:lineTo x="0" y="21363"/>
                      <wp:lineTo x="21475" y="21363"/>
                      <wp:lineTo x="2147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6514" cy="17341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AB119" w14:textId="270600DF" w:rsidR="00B705DC" w:rsidRPr="00B705DC" w:rsidRDefault="00B705DC" w:rsidP="00B705DC">
      <w:pPr>
        <w:spacing w:before="240"/>
        <w:jc w:val="center"/>
        <w:rPr>
          <w:i/>
          <w:iCs/>
          <w:sz w:val="20"/>
          <w:szCs w:val="20"/>
        </w:rPr>
      </w:pPr>
      <w:r w:rsidRPr="00B705DC">
        <w:rPr>
          <w:i/>
          <w:iCs/>
          <w:sz w:val="20"/>
          <w:szCs w:val="20"/>
        </w:rPr>
        <w:t xml:space="preserve">The HRIS (Human Resources Information System) Help Desk is the primary point of contact for all GNWT employees. If you have a question, </w:t>
      </w:r>
      <w:r w:rsidR="00922212">
        <w:rPr>
          <w:i/>
          <w:iCs/>
          <w:sz w:val="20"/>
          <w:szCs w:val="20"/>
        </w:rPr>
        <w:t xml:space="preserve">please </w:t>
      </w:r>
      <w:r w:rsidRPr="00B705DC">
        <w:rPr>
          <w:i/>
          <w:iCs/>
          <w:sz w:val="20"/>
          <w:szCs w:val="20"/>
        </w:rPr>
        <w:t>contact the Help Desk.</w:t>
      </w:r>
    </w:p>
    <w:p w14:paraId="0EE8D3B8" w14:textId="77777777" w:rsidR="00B705DC" w:rsidRPr="00B705DC" w:rsidRDefault="00B705DC" w:rsidP="00B705DC">
      <w:pPr>
        <w:pStyle w:val="NormalWeb"/>
        <w:jc w:val="center"/>
        <w:rPr>
          <w:rFonts w:asciiTheme="minorHAnsi" w:hAnsiTheme="minorHAnsi"/>
          <w:i/>
          <w:iCs/>
          <w:sz w:val="20"/>
          <w:szCs w:val="20"/>
        </w:rPr>
      </w:pPr>
      <w:r w:rsidRPr="00B705DC">
        <w:rPr>
          <w:rFonts w:asciiTheme="minorHAnsi" w:hAnsiTheme="minorHAnsi"/>
          <w:i/>
          <w:iCs/>
          <w:sz w:val="20"/>
          <w:szCs w:val="20"/>
        </w:rPr>
        <w:t>The Help Desk is open 8:30 a.m. to 5:00 p.m. Monday to Friday.</w:t>
      </w:r>
    </w:p>
    <w:p w14:paraId="01FB1688" w14:textId="666F93F2" w:rsidR="00B705DC" w:rsidRPr="00B705DC" w:rsidRDefault="00B705DC" w:rsidP="00B705DC">
      <w:pPr>
        <w:pStyle w:val="NormalWeb"/>
        <w:jc w:val="center"/>
        <w:rPr>
          <w:rFonts w:asciiTheme="minorHAnsi" w:hAnsiTheme="minorHAnsi"/>
          <w:i/>
          <w:iCs/>
          <w:sz w:val="20"/>
          <w:szCs w:val="20"/>
        </w:rPr>
      </w:pPr>
      <w:r w:rsidRPr="00B705DC">
        <w:rPr>
          <w:rFonts w:asciiTheme="minorHAnsi" w:hAnsiTheme="minorHAnsi"/>
          <w:i/>
          <w:iCs/>
          <w:sz w:val="20"/>
          <w:szCs w:val="20"/>
        </w:rPr>
        <w:t>Phone: 1-867-678-6625 / 1-866-475-8162 (toll-free) Email: </w:t>
      </w:r>
      <w:hyperlink r:id="rId13" w:history="1">
        <w:r w:rsidRPr="00B705DC">
          <w:rPr>
            <w:rStyle w:val="Hyperlink"/>
            <w:rFonts w:asciiTheme="minorHAnsi" w:hAnsiTheme="minorHAnsi"/>
            <w:i/>
            <w:iCs/>
            <w:sz w:val="20"/>
            <w:szCs w:val="20"/>
          </w:rPr>
          <w:t>HRHelpDesk@gov.nt.ca</w:t>
        </w:r>
      </w:hyperlink>
    </w:p>
    <w:sectPr w:rsidR="00B705DC" w:rsidRPr="00B705DC" w:rsidSect="00B705DC">
      <w:headerReference w:type="first" r:id="rId14"/>
      <w:pgSz w:w="12240" w:h="15840" w:code="1"/>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0471" w14:textId="77777777" w:rsidR="00F70E96" w:rsidRDefault="00F70E96" w:rsidP="009200FF">
      <w:r>
        <w:separator/>
      </w:r>
    </w:p>
  </w:endnote>
  <w:endnote w:type="continuationSeparator" w:id="0">
    <w:p w14:paraId="3D615263" w14:textId="77777777" w:rsidR="00F70E96" w:rsidRDefault="00F70E96" w:rsidP="0092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35D2" w14:textId="77777777" w:rsidR="00F70E96" w:rsidRDefault="00F70E96" w:rsidP="009200FF">
      <w:r>
        <w:separator/>
      </w:r>
    </w:p>
  </w:footnote>
  <w:footnote w:type="continuationSeparator" w:id="0">
    <w:p w14:paraId="2BB3541A" w14:textId="77777777" w:rsidR="00F70E96" w:rsidRDefault="00F70E96" w:rsidP="0092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856" w14:textId="77777777" w:rsidR="00173D70" w:rsidRPr="00A84A6D" w:rsidRDefault="00173D70" w:rsidP="00173D70">
    <w:r w:rsidRPr="00AC7CC6">
      <w:rPr>
        <w:rFonts w:asciiTheme="majorHAnsi" w:hAnsiTheme="majorHAnsi" w:cstheme="majorHAnsi"/>
        <w:noProof/>
        <w:sz w:val="18"/>
        <w:szCs w:val="18"/>
        <w:lang w:eastAsia="en-CA"/>
      </w:rPr>
      <w:drawing>
        <wp:anchor distT="0" distB="0" distL="114300" distR="114300" simplePos="0" relativeHeight="251671040" behindDoc="1" locked="0" layoutInCell="1" allowOverlap="1" wp14:anchorId="4B881232" wp14:editId="3E2EEA9F">
          <wp:simplePos x="0" y="0"/>
          <wp:positionH relativeFrom="column">
            <wp:posOffset>3178866</wp:posOffset>
          </wp:positionH>
          <wp:positionV relativeFrom="paragraph">
            <wp:posOffset>-672453</wp:posOffset>
          </wp:positionV>
          <wp:extent cx="4063041" cy="1011042"/>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8696" b="14024"/>
                  <a:stretch/>
                </pic:blipFill>
                <pic:spPr bwMode="auto">
                  <a:xfrm>
                    <a:off x="0" y="0"/>
                    <a:ext cx="4063041" cy="1011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18"/>
        <w:szCs w:val="18"/>
        <w:lang w:eastAsia="en-CA"/>
      </w:rPr>
      <mc:AlternateContent>
        <mc:Choice Requires="wpg">
          <w:drawing>
            <wp:anchor distT="0" distB="0" distL="114300" distR="114300" simplePos="0" relativeHeight="251652608" behindDoc="0" locked="0" layoutInCell="1" allowOverlap="1" wp14:anchorId="28EBA32A" wp14:editId="72DF4E15">
              <wp:simplePos x="0" y="0"/>
              <wp:positionH relativeFrom="margin">
                <wp:align>right</wp:align>
              </wp:positionH>
              <wp:positionV relativeFrom="paragraph">
                <wp:posOffset>-258445</wp:posOffset>
              </wp:positionV>
              <wp:extent cx="731520" cy="731520"/>
              <wp:effectExtent l="0" t="0" r="0" b="0"/>
              <wp:wrapNone/>
              <wp:docPr id="10" name="Group 10"/>
              <wp:cNvGraphicFramePr/>
              <a:graphic xmlns:a="http://schemas.openxmlformats.org/drawingml/2006/main">
                <a:graphicData uri="http://schemas.microsoft.com/office/word/2010/wordprocessingGroup">
                  <wpg:wgp>
                    <wpg:cNvGrpSpPr/>
                    <wpg:grpSpPr>
                      <a:xfrm>
                        <a:off x="0" y="0"/>
                        <a:ext cx="731520" cy="731520"/>
                        <a:chOff x="0" y="0"/>
                        <a:chExt cx="792480" cy="792480"/>
                      </a:xfrm>
                    </wpg:grpSpPr>
                    <wps:wsp>
                      <wps:cNvPr id="11" name="Oval 11"/>
                      <wps:cNvSpPr/>
                      <wps:spPr>
                        <a:xfrm>
                          <a:off x="0" y="0"/>
                          <a:ext cx="792480" cy="7924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G:\Design Files\2016 PWS VIP Templates\PWS VIP Logos and Wordmarks\GNWT-Bear-Logo-RGB.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4891" y="94890"/>
                          <a:ext cx="612475" cy="4917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52CFB2" id="Group 10" o:spid="_x0000_s1026" style="position:absolute;margin-left:6.4pt;margin-top:-20.35pt;width:57.6pt;height:57.6pt;z-index:251652608;mso-position-horizontal:right;mso-position-horizontal-relative:margin;mso-width-relative:margin;mso-height-relative:margin" coordsize="7924,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">
              <v:oval id="Oval 11" o:spid="_x0000_s1027" style="position:absolute;width:7924;height:7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948;top:948;width:6125;height:4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">
                <v:imagedata r:id="rId3" o:title="GNWT-Bear-Logo-RGB"/>
              </v:shape>
              <w10:wrap anchorx="margin"/>
            </v:group>
          </w:pict>
        </mc:Fallback>
      </mc:AlternateContent>
    </w:r>
    <w:r>
      <w:rPr>
        <w:noProof/>
        <w:lang w:eastAsia="en-CA"/>
      </w:rPr>
      <w:drawing>
        <wp:anchor distT="0" distB="0" distL="114300" distR="114300" simplePos="0" relativeHeight="251661824" behindDoc="1" locked="0" layoutInCell="1" allowOverlap="1" wp14:anchorId="7BC374EF" wp14:editId="1469F807">
          <wp:simplePos x="0" y="0"/>
          <wp:positionH relativeFrom="margin">
            <wp:posOffset>9525</wp:posOffset>
          </wp:positionH>
          <wp:positionV relativeFrom="paragraph">
            <wp:posOffset>-47625</wp:posOffset>
          </wp:positionV>
          <wp:extent cx="1463040" cy="241218"/>
          <wp:effectExtent l="0" t="0" r="3810" b="6985"/>
          <wp:wrapNone/>
          <wp:docPr id="8" name="Picture 8" descr="G:\Design Files\2016 PWS VIP Templates\PWS VIP Logos and Wordmarks\GNWT-Wordmark-Eng-Blac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ign Files\2016 PWS VIP Templates\PWS VIP Logos and Wordmarks\GNWT-Wordmark-Eng-Black-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40" cy="241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017B6" w14:textId="77777777" w:rsidR="00173D70" w:rsidRDefault="0017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8FD"/>
    <w:multiLevelType w:val="hybridMultilevel"/>
    <w:tmpl w:val="AA5648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23162A"/>
    <w:multiLevelType w:val="multilevel"/>
    <w:tmpl w:val="1AA4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5EC2"/>
    <w:multiLevelType w:val="hybridMultilevel"/>
    <w:tmpl w:val="1770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F1F33"/>
    <w:multiLevelType w:val="hybridMultilevel"/>
    <w:tmpl w:val="A7B43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CC65C9"/>
    <w:multiLevelType w:val="multilevel"/>
    <w:tmpl w:val="17F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35662"/>
    <w:multiLevelType w:val="hybridMultilevel"/>
    <w:tmpl w:val="662AC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E71857"/>
    <w:multiLevelType w:val="hybridMultilevel"/>
    <w:tmpl w:val="FBDE06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10A7D"/>
    <w:multiLevelType w:val="hybridMultilevel"/>
    <w:tmpl w:val="32207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E31CE5"/>
    <w:multiLevelType w:val="hybridMultilevel"/>
    <w:tmpl w:val="7214D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F00788"/>
    <w:multiLevelType w:val="hybridMultilevel"/>
    <w:tmpl w:val="35C65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D68FB"/>
    <w:multiLevelType w:val="hybridMultilevel"/>
    <w:tmpl w:val="ABBCCDE8"/>
    <w:lvl w:ilvl="0" w:tplc="D75C92B4">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69E5F54"/>
    <w:multiLevelType w:val="hybridMultilevel"/>
    <w:tmpl w:val="BCEAD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35629E"/>
    <w:multiLevelType w:val="hybridMultilevel"/>
    <w:tmpl w:val="49746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F736A7"/>
    <w:multiLevelType w:val="multilevel"/>
    <w:tmpl w:val="D2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C1E10"/>
    <w:multiLevelType w:val="hybridMultilevel"/>
    <w:tmpl w:val="DD00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363B"/>
    <w:multiLevelType w:val="hybridMultilevel"/>
    <w:tmpl w:val="7BC23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A47AE6"/>
    <w:multiLevelType w:val="hybridMultilevel"/>
    <w:tmpl w:val="58B81A2E"/>
    <w:lvl w:ilvl="0" w:tplc="D75C92B4">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3640E"/>
    <w:multiLevelType w:val="multilevel"/>
    <w:tmpl w:val="76B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14DF6"/>
    <w:multiLevelType w:val="hybridMultilevel"/>
    <w:tmpl w:val="312A902A"/>
    <w:lvl w:ilvl="0" w:tplc="147AF7BC">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071A62"/>
    <w:multiLevelType w:val="multilevel"/>
    <w:tmpl w:val="95F4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3144EF"/>
    <w:multiLevelType w:val="hybridMultilevel"/>
    <w:tmpl w:val="8776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AF5B17"/>
    <w:multiLevelType w:val="multilevel"/>
    <w:tmpl w:val="6F76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3C0205"/>
    <w:multiLevelType w:val="multilevel"/>
    <w:tmpl w:val="448E6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2C727B"/>
    <w:multiLevelType w:val="hybridMultilevel"/>
    <w:tmpl w:val="4C7C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3655C9"/>
    <w:multiLevelType w:val="multilevel"/>
    <w:tmpl w:val="6CE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08055">
    <w:abstractNumId w:val="18"/>
  </w:num>
  <w:num w:numId="2" w16cid:durableId="2053996245">
    <w:abstractNumId w:val="2"/>
  </w:num>
  <w:num w:numId="3" w16cid:durableId="463038248">
    <w:abstractNumId w:val="7"/>
  </w:num>
  <w:num w:numId="4" w16cid:durableId="1740248097">
    <w:abstractNumId w:val="8"/>
  </w:num>
  <w:num w:numId="5" w16cid:durableId="1462308220">
    <w:abstractNumId w:val="6"/>
  </w:num>
  <w:num w:numId="6" w16cid:durableId="757795170">
    <w:abstractNumId w:val="5"/>
  </w:num>
  <w:num w:numId="7" w16cid:durableId="1399596889">
    <w:abstractNumId w:val="4"/>
  </w:num>
  <w:num w:numId="8" w16cid:durableId="631516007">
    <w:abstractNumId w:val="13"/>
  </w:num>
  <w:num w:numId="9" w16cid:durableId="1545294898">
    <w:abstractNumId w:val="17"/>
  </w:num>
  <w:num w:numId="10" w16cid:durableId="660353885">
    <w:abstractNumId w:val="24"/>
  </w:num>
  <w:num w:numId="11" w16cid:durableId="605356743">
    <w:abstractNumId w:val="21"/>
  </w:num>
  <w:num w:numId="12" w16cid:durableId="277371605">
    <w:abstractNumId w:val="1"/>
  </w:num>
  <w:num w:numId="13" w16cid:durableId="899942863">
    <w:abstractNumId w:val="22"/>
  </w:num>
  <w:num w:numId="14" w16cid:durableId="1230186541">
    <w:abstractNumId w:val="15"/>
  </w:num>
  <w:num w:numId="15" w16cid:durableId="557282798">
    <w:abstractNumId w:val="11"/>
  </w:num>
  <w:num w:numId="16" w16cid:durableId="25258016">
    <w:abstractNumId w:val="23"/>
  </w:num>
  <w:num w:numId="17" w16cid:durableId="1467310242">
    <w:abstractNumId w:val="9"/>
  </w:num>
  <w:num w:numId="18" w16cid:durableId="436759816">
    <w:abstractNumId w:val="3"/>
  </w:num>
  <w:num w:numId="19" w16cid:durableId="593442342">
    <w:abstractNumId w:val="20"/>
  </w:num>
  <w:num w:numId="20" w16cid:durableId="793256467">
    <w:abstractNumId w:val="19"/>
  </w:num>
  <w:num w:numId="21" w16cid:durableId="599917828">
    <w:abstractNumId w:val="10"/>
  </w:num>
  <w:num w:numId="22" w16cid:durableId="1716925714">
    <w:abstractNumId w:val="12"/>
  </w:num>
  <w:num w:numId="23" w16cid:durableId="2008088793">
    <w:abstractNumId w:val="0"/>
  </w:num>
  <w:num w:numId="24" w16cid:durableId="873157075">
    <w:abstractNumId w:val="16"/>
  </w:num>
  <w:num w:numId="25" w16cid:durableId="4362949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D8"/>
    <w:rsid w:val="00007CD0"/>
    <w:rsid w:val="00017D20"/>
    <w:rsid w:val="00021351"/>
    <w:rsid w:val="0002575D"/>
    <w:rsid w:val="00026B27"/>
    <w:rsid w:val="00031F19"/>
    <w:rsid w:val="000331FC"/>
    <w:rsid w:val="000379AE"/>
    <w:rsid w:val="00061110"/>
    <w:rsid w:val="00074763"/>
    <w:rsid w:val="00085E9A"/>
    <w:rsid w:val="000865A5"/>
    <w:rsid w:val="0008703D"/>
    <w:rsid w:val="000A43E4"/>
    <w:rsid w:val="000C614A"/>
    <w:rsid w:val="000C7BFC"/>
    <w:rsid w:val="000D79AD"/>
    <w:rsid w:val="000F49E7"/>
    <w:rsid w:val="00101D16"/>
    <w:rsid w:val="00102C41"/>
    <w:rsid w:val="00105F2F"/>
    <w:rsid w:val="00106AD6"/>
    <w:rsid w:val="00110E3A"/>
    <w:rsid w:val="0011312B"/>
    <w:rsid w:val="0011340B"/>
    <w:rsid w:val="001507E9"/>
    <w:rsid w:val="00150BA8"/>
    <w:rsid w:val="00155294"/>
    <w:rsid w:val="00163E1D"/>
    <w:rsid w:val="00164B49"/>
    <w:rsid w:val="00173D70"/>
    <w:rsid w:val="001A055E"/>
    <w:rsid w:val="001A4E28"/>
    <w:rsid w:val="001B1B08"/>
    <w:rsid w:val="001B2C8A"/>
    <w:rsid w:val="001C1734"/>
    <w:rsid w:val="001E4986"/>
    <w:rsid w:val="00231AE4"/>
    <w:rsid w:val="00236620"/>
    <w:rsid w:val="002369DE"/>
    <w:rsid w:val="00245156"/>
    <w:rsid w:val="00257A8E"/>
    <w:rsid w:val="00260062"/>
    <w:rsid w:val="00261FC5"/>
    <w:rsid w:val="002672C2"/>
    <w:rsid w:val="00267E35"/>
    <w:rsid w:val="00272FBB"/>
    <w:rsid w:val="0028072C"/>
    <w:rsid w:val="002852A5"/>
    <w:rsid w:val="002C2DC3"/>
    <w:rsid w:val="002D3B69"/>
    <w:rsid w:val="002F23F7"/>
    <w:rsid w:val="00303D51"/>
    <w:rsid w:val="00307704"/>
    <w:rsid w:val="00310545"/>
    <w:rsid w:val="00313AF8"/>
    <w:rsid w:val="003170F8"/>
    <w:rsid w:val="0032418B"/>
    <w:rsid w:val="0033053F"/>
    <w:rsid w:val="0034625D"/>
    <w:rsid w:val="00354243"/>
    <w:rsid w:val="0035577A"/>
    <w:rsid w:val="0036512D"/>
    <w:rsid w:val="0037677A"/>
    <w:rsid w:val="003A0E66"/>
    <w:rsid w:val="003A1273"/>
    <w:rsid w:val="003A334D"/>
    <w:rsid w:val="003E4117"/>
    <w:rsid w:val="003E4898"/>
    <w:rsid w:val="003E5956"/>
    <w:rsid w:val="003E640E"/>
    <w:rsid w:val="003E69CD"/>
    <w:rsid w:val="003F06F9"/>
    <w:rsid w:val="003F0769"/>
    <w:rsid w:val="003F253E"/>
    <w:rsid w:val="00412ECA"/>
    <w:rsid w:val="0041725E"/>
    <w:rsid w:val="00422D3B"/>
    <w:rsid w:val="0042694E"/>
    <w:rsid w:val="00426F1C"/>
    <w:rsid w:val="00432439"/>
    <w:rsid w:val="004450E4"/>
    <w:rsid w:val="0044590E"/>
    <w:rsid w:val="004527D6"/>
    <w:rsid w:val="00452B30"/>
    <w:rsid w:val="00452C26"/>
    <w:rsid w:val="004671C2"/>
    <w:rsid w:val="00470AFC"/>
    <w:rsid w:val="00483CD6"/>
    <w:rsid w:val="004860A4"/>
    <w:rsid w:val="00490736"/>
    <w:rsid w:val="004926EC"/>
    <w:rsid w:val="004B2F25"/>
    <w:rsid w:val="004B5719"/>
    <w:rsid w:val="004C09EA"/>
    <w:rsid w:val="004C2289"/>
    <w:rsid w:val="004C5E49"/>
    <w:rsid w:val="004C7658"/>
    <w:rsid w:val="004D3F5A"/>
    <w:rsid w:val="004D5414"/>
    <w:rsid w:val="004F3B1A"/>
    <w:rsid w:val="004F4DB4"/>
    <w:rsid w:val="005048D9"/>
    <w:rsid w:val="00515A43"/>
    <w:rsid w:val="00516AAF"/>
    <w:rsid w:val="005458A9"/>
    <w:rsid w:val="00570B4C"/>
    <w:rsid w:val="00584C05"/>
    <w:rsid w:val="005A3A44"/>
    <w:rsid w:val="005D4D36"/>
    <w:rsid w:val="005E0299"/>
    <w:rsid w:val="005E2C84"/>
    <w:rsid w:val="00604708"/>
    <w:rsid w:val="00612C85"/>
    <w:rsid w:val="006259D6"/>
    <w:rsid w:val="006467D9"/>
    <w:rsid w:val="006552D1"/>
    <w:rsid w:val="006749A3"/>
    <w:rsid w:val="00682545"/>
    <w:rsid w:val="00682755"/>
    <w:rsid w:val="00683949"/>
    <w:rsid w:val="00693616"/>
    <w:rsid w:val="00697CCB"/>
    <w:rsid w:val="006A14CF"/>
    <w:rsid w:val="006A2AE3"/>
    <w:rsid w:val="006A459D"/>
    <w:rsid w:val="006A71E9"/>
    <w:rsid w:val="006C0BC1"/>
    <w:rsid w:val="006D52DA"/>
    <w:rsid w:val="006E275E"/>
    <w:rsid w:val="007020FD"/>
    <w:rsid w:val="007043ED"/>
    <w:rsid w:val="007051FF"/>
    <w:rsid w:val="007075D8"/>
    <w:rsid w:val="00711BA5"/>
    <w:rsid w:val="007167D8"/>
    <w:rsid w:val="007370B5"/>
    <w:rsid w:val="007408B4"/>
    <w:rsid w:val="00753D5F"/>
    <w:rsid w:val="0076179C"/>
    <w:rsid w:val="00761800"/>
    <w:rsid w:val="007626D0"/>
    <w:rsid w:val="0076481F"/>
    <w:rsid w:val="00771BC2"/>
    <w:rsid w:val="007915FD"/>
    <w:rsid w:val="007A2404"/>
    <w:rsid w:val="007C3EA1"/>
    <w:rsid w:val="007D2B88"/>
    <w:rsid w:val="007D77AA"/>
    <w:rsid w:val="007E01DF"/>
    <w:rsid w:val="007E0EB9"/>
    <w:rsid w:val="007F22D4"/>
    <w:rsid w:val="007F4F16"/>
    <w:rsid w:val="0080094D"/>
    <w:rsid w:val="008142D2"/>
    <w:rsid w:val="00816AE0"/>
    <w:rsid w:val="008230DE"/>
    <w:rsid w:val="008267F0"/>
    <w:rsid w:val="00831C2C"/>
    <w:rsid w:val="0083597D"/>
    <w:rsid w:val="0084000B"/>
    <w:rsid w:val="00843E5C"/>
    <w:rsid w:val="00847D22"/>
    <w:rsid w:val="00850880"/>
    <w:rsid w:val="00856E18"/>
    <w:rsid w:val="008621C3"/>
    <w:rsid w:val="008718DF"/>
    <w:rsid w:val="008866A0"/>
    <w:rsid w:val="00887E7C"/>
    <w:rsid w:val="008940C1"/>
    <w:rsid w:val="008A5BB2"/>
    <w:rsid w:val="008C06B4"/>
    <w:rsid w:val="008C280F"/>
    <w:rsid w:val="008C5B91"/>
    <w:rsid w:val="008D0AE5"/>
    <w:rsid w:val="008D76A5"/>
    <w:rsid w:val="008E324A"/>
    <w:rsid w:val="008F1D89"/>
    <w:rsid w:val="008F7C28"/>
    <w:rsid w:val="00915C00"/>
    <w:rsid w:val="009200FF"/>
    <w:rsid w:val="00922212"/>
    <w:rsid w:val="00926332"/>
    <w:rsid w:val="00926DD2"/>
    <w:rsid w:val="009404FF"/>
    <w:rsid w:val="00940E7D"/>
    <w:rsid w:val="00974FAC"/>
    <w:rsid w:val="00975323"/>
    <w:rsid w:val="0097637F"/>
    <w:rsid w:val="00977CCA"/>
    <w:rsid w:val="00991DF9"/>
    <w:rsid w:val="009A01D5"/>
    <w:rsid w:val="009A701E"/>
    <w:rsid w:val="009C2608"/>
    <w:rsid w:val="009C2B3E"/>
    <w:rsid w:val="009C6F36"/>
    <w:rsid w:val="009D64F7"/>
    <w:rsid w:val="009E54F9"/>
    <w:rsid w:val="009F31A8"/>
    <w:rsid w:val="00A07091"/>
    <w:rsid w:val="00A15617"/>
    <w:rsid w:val="00A46F34"/>
    <w:rsid w:val="00A81B54"/>
    <w:rsid w:val="00A849C5"/>
    <w:rsid w:val="00A84A6D"/>
    <w:rsid w:val="00AA1B4C"/>
    <w:rsid w:val="00AB7276"/>
    <w:rsid w:val="00AE220C"/>
    <w:rsid w:val="00AE7747"/>
    <w:rsid w:val="00AF08FC"/>
    <w:rsid w:val="00AF0CF5"/>
    <w:rsid w:val="00B07841"/>
    <w:rsid w:val="00B235C8"/>
    <w:rsid w:val="00B33252"/>
    <w:rsid w:val="00B4047F"/>
    <w:rsid w:val="00B418FD"/>
    <w:rsid w:val="00B703B6"/>
    <w:rsid w:val="00B705DC"/>
    <w:rsid w:val="00B754A4"/>
    <w:rsid w:val="00B86551"/>
    <w:rsid w:val="00B927C3"/>
    <w:rsid w:val="00BA400E"/>
    <w:rsid w:val="00BB0B1C"/>
    <w:rsid w:val="00BB1617"/>
    <w:rsid w:val="00BB1829"/>
    <w:rsid w:val="00BB2A1D"/>
    <w:rsid w:val="00BB31EE"/>
    <w:rsid w:val="00BB3939"/>
    <w:rsid w:val="00BC31CC"/>
    <w:rsid w:val="00BD27C8"/>
    <w:rsid w:val="00BD75CF"/>
    <w:rsid w:val="00BF4BD6"/>
    <w:rsid w:val="00BF637D"/>
    <w:rsid w:val="00BF671F"/>
    <w:rsid w:val="00BF6DD8"/>
    <w:rsid w:val="00C05A6E"/>
    <w:rsid w:val="00C32476"/>
    <w:rsid w:val="00C35768"/>
    <w:rsid w:val="00C72F0C"/>
    <w:rsid w:val="00C75641"/>
    <w:rsid w:val="00C814FC"/>
    <w:rsid w:val="00C9393C"/>
    <w:rsid w:val="00C97229"/>
    <w:rsid w:val="00CB4B3A"/>
    <w:rsid w:val="00CC75CA"/>
    <w:rsid w:val="00CE2FD7"/>
    <w:rsid w:val="00CE78CF"/>
    <w:rsid w:val="00CF1BBB"/>
    <w:rsid w:val="00CF1C5F"/>
    <w:rsid w:val="00D05B07"/>
    <w:rsid w:val="00D07160"/>
    <w:rsid w:val="00D17E13"/>
    <w:rsid w:val="00D25FB5"/>
    <w:rsid w:val="00D32660"/>
    <w:rsid w:val="00D32F49"/>
    <w:rsid w:val="00D33725"/>
    <w:rsid w:val="00D410BB"/>
    <w:rsid w:val="00D56312"/>
    <w:rsid w:val="00D62891"/>
    <w:rsid w:val="00D73EA7"/>
    <w:rsid w:val="00D75FC3"/>
    <w:rsid w:val="00D776E9"/>
    <w:rsid w:val="00D830D4"/>
    <w:rsid w:val="00D84F77"/>
    <w:rsid w:val="00D85739"/>
    <w:rsid w:val="00D86731"/>
    <w:rsid w:val="00D97E81"/>
    <w:rsid w:val="00DA1DAB"/>
    <w:rsid w:val="00DA5A32"/>
    <w:rsid w:val="00DB0CE9"/>
    <w:rsid w:val="00DB458B"/>
    <w:rsid w:val="00DC10AA"/>
    <w:rsid w:val="00DC403D"/>
    <w:rsid w:val="00DC71C8"/>
    <w:rsid w:val="00DD2602"/>
    <w:rsid w:val="00DD4EBB"/>
    <w:rsid w:val="00DD6579"/>
    <w:rsid w:val="00DE4919"/>
    <w:rsid w:val="00DF0B72"/>
    <w:rsid w:val="00DF4110"/>
    <w:rsid w:val="00DF6EC1"/>
    <w:rsid w:val="00E0464D"/>
    <w:rsid w:val="00E138A0"/>
    <w:rsid w:val="00E17165"/>
    <w:rsid w:val="00E36ED8"/>
    <w:rsid w:val="00E3729B"/>
    <w:rsid w:val="00E436BD"/>
    <w:rsid w:val="00E43A2A"/>
    <w:rsid w:val="00E45A64"/>
    <w:rsid w:val="00E531FB"/>
    <w:rsid w:val="00E57E0D"/>
    <w:rsid w:val="00E7232D"/>
    <w:rsid w:val="00EB61C0"/>
    <w:rsid w:val="00EC459F"/>
    <w:rsid w:val="00EC6DB0"/>
    <w:rsid w:val="00EF5487"/>
    <w:rsid w:val="00F01509"/>
    <w:rsid w:val="00F04353"/>
    <w:rsid w:val="00F045FD"/>
    <w:rsid w:val="00F11696"/>
    <w:rsid w:val="00F16C62"/>
    <w:rsid w:val="00F267F1"/>
    <w:rsid w:val="00F34FD4"/>
    <w:rsid w:val="00F36471"/>
    <w:rsid w:val="00F51A5E"/>
    <w:rsid w:val="00F564C7"/>
    <w:rsid w:val="00F60348"/>
    <w:rsid w:val="00F676AD"/>
    <w:rsid w:val="00F70E96"/>
    <w:rsid w:val="00F74FEC"/>
    <w:rsid w:val="00F80E8E"/>
    <w:rsid w:val="00F82855"/>
    <w:rsid w:val="00FA098F"/>
    <w:rsid w:val="00FB3524"/>
    <w:rsid w:val="00FC21C5"/>
    <w:rsid w:val="00FD5A95"/>
    <w:rsid w:val="00FE05B4"/>
    <w:rsid w:val="00FF2BC6"/>
    <w:rsid w:val="00FF3DF9"/>
    <w:rsid w:val="00FF488D"/>
    <w:rsid w:val="00FF6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85DE"/>
  <w15:docId w15:val="{4C890EAA-5D14-4183-8BF5-9D720DBC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FF"/>
    <w:rPr>
      <w:lang w:val="en-CA"/>
    </w:rPr>
  </w:style>
  <w:style w:type="paragraph" w:styleId="Heading1">
    <w:name w:val="heading 1"/>
    <w:basedOn w:val="Normal"/>
    <w:next w:val="Normal"/>
    <w:link w:val="Heading1Char"/>
    <w:uiPriority w:val="9"/>
    <w:qFormat/>
    <w:rsid w:val="00E17165"/>
    <w:pPr>
      <w:spacing w:after="0"/>
      <w:outlineLvl w:val="0"/>
    </w:pPr>
    <w:rPr>
      <w:rFonts w:asciiTheme="majorHAnsi" w:hAnsiTheme="majorHAnsi" w:cstheme="majorHAnsi"/>
      <w:b/>
      <w:sz w:val="44"/>
      <w:szCs w:val="48"/>
    </w:rPr>
  </w:style>
  <w:style w:type="paragraph" w:styleId="Heading2">
    <w:name w:val="heading 2"/>
    <w:basedOn w:val="Heading1"/>
    <w:next w:val="Normal"/>
    <w:link w:val="Heading2Char"/>
    <w:uiPriority w:val="9"/>
    <w:unhideWhenUsed/>
    <w:qFormat/>
    <w:rsid w:val="00E17165"/>
    <w:pPr>
      <w:spacing w:before="320"/>
      <w:outlineLvl w:val="1"/>
    </w:pPr>
    <w:rPr>
      <w:sz w:val="32"/>
    </w:rPr>
  </w:style>
  <w:style w:type="paragraph" w:styleId="Heading3">
    <w:name w:val="heading 3"/>
    <w:basedOn w:val="Heading2"/>
    <w:next w:val="Normal"/>
    <w:link w:val="Heading3Char"/>
    <w:uiPriority w:val="9"/>
    <w:unhideWhenUsed/>
    <w:qFormat/>
    <w:rsid w:val="00E17165"/>
    <w:pPr>
      <w:spacing w:before="0" w:after="60"/>
      <w:outlineLvl w:val="2"/>
    </w:pPr>
    <w:rPr>
      <w:sz w:val="28"/>
      <w:u w:val="single"/>
    </w:rPr>
  </w:style>
  <w:style w:type="paragraph" w:styleId="Heading4">
    <w:name w:val="heading 4"/>
    <w:basedOn w:val="Normal"/>
    <w:next w:val="Normal"/>
    <w:link w:val="Heading4Char"/>
    <w:uiPriority w:val="9"/>
    <w:semiHidden/>
    <w:unhideWhenUsed/>
    <w:qFormat/>
    <w:rsid w:val="00307704"/>
    <w:pPr>
      <w:keepNext/>
      <w:keepLines/>
      <w:spacing w:before="200" w:after="0"/>
      <w:outlineLvl w:val="3"/>
    </w:pPr>
    <w:rPr>
      <w:rFonts w:asciiTheme="majorHAnsi" w:eastAsiaTheme="majorEastAsia" w:hAnsiTheme="majorHAnsi" w:cstheme="majorBidi"/>
      <w:b/>
      <w:bCs/>
      <w:i/>
      <w:iCs/>
      <w:color w:val="2699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NWTVIPTableStyle">
    <w:name w:val="GNWT VIP Table Style"/>
    <w:basedOn w:val="TableGrid"/>
    <w:uiPriority w:val="99"/>
    <w:rsid w:val="00D410BB"/>
    <w:tblPr>
      <w:tblStyleRowBandSize w:val="1"/>
      <w:jc w:val="center"/>
      <w:tblCellMar>
        <w:top w:w="144" w:type="dxa"/>
        <w:left w:w="144" w:type="dxa"/>
        <w:bottom w:w="144" w:type="dxa"/>
        <w:right w:w="144"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contextualSpacing w:val="0"/>
        <w:jc w:val="left"/>
      </w:pPr>
      <w:rPr>
        <w:rFonts w:asciiTheme="majorHAnsi" w:hAnsiTheme="majorHAnsi"/>
        <w:b/>
        <w:i w:val="0"/>
        <w:caps w:val="0"/>
        <w:smallCaps w:val="0"/>
        <w:strike w:val="0"/>
        <w:dstrike w:val="0"/>
        <w:vanish w:val="0"/>
        <w:color w:val="FFFFFF"/>
        <w:sz w:val="22"/>
        <w:u w:val="none"/>
        <w:vertAlign w:val="baseline"/>
        <w14:cntxtAlts/>
      </w:rPr>
      <w:tblPr/>
      <w:tcPr>
        <w:tcBorders>
          <w:top w:val="single" w:sz="4" w:space="0" w:color="auto"/>
          <w:left w:val="single" w:sz="4" w:space="0" w:color="auto"/>
          <w:bottom w:val="single" w:sz="18" w:space="0" w:color="auto"/>
          <w:right w:val="single" w:sz="4" w:space="0" w:color="auto"/>
          <w:insideH w:val="single" w:sz="4" w:space="0" w:color="auto"/>
          <w:insideV w:val="single" w:sz="4" w:space="0" w:color="auto"/>
          <w:tl2br w:val="nil"/>
          <w:tr2bl w:val="nil"/>
        </w:tcBorders>
        <w:shd w:val="clear" w:color="auto" w:fill="2699D5"/>
        <w:vAlign w:val="top"/>
      </w:tcPr>
    </w:tblStylePr>
    <w:tblStylePr w:type="firstCol">
      <w:pPr>
        <w:wordWrap/>
        <w:spacing w:beforeLines="0" w:before="0" w:beforeAutospacing="0" w:afterLines="0" w:after="0" w:afterAutospacing="0" w:line="276" w:lineRule="auto"/>
        <w:contextualSpacing w:val="0"/>
      </w:pPr>
      <w:rPr>
        <w:rFonts w:asciiTheme="majorHAnsi" w:hAnsiTheme="majorHAnsi"/>
        <w:b/>
        <w:i w:val="0"/>
        <w:color w:val="auto"/>
        <w:sz w:val="22"/>
      </w:rPr>
      <w:tblPr/>
      <w:tcPr>
        <w:shd w:val="clear" w:color="auto" w:fill="F2F2F2"/>
        <w:vAlign w:val="top"/>
      </w:tcPr>
    </w:tblStylePr>
    <w:tblStylePr w:type="band1Horz">
      <w:tblPr/>
      <w:tcPr>
        <w:shd w:val="clear" w:color="auto" w:fill="F2F3F3"/>
      </w:tcPr>
    </w:tblStylePr>
  </w:style>
  <w:style w:type="table" w:styleId="TableGrid">
    <w:name w:val="Table Grid"/>
    <w:aliases w:val="UB Table Grid"/>
    <w:basedOn w:val="TableNormal"/>
    <w:uiPriority w:val="59"/>
    <w:rsid w:val="00D4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FC"/>
    <w:rPr>
      <w:lang w:val="en-CA"/>
    </w:rPr>
  </w:style>
  <w:style w:type="paragraph" w:styleId="Footer">
    <w:name w:val="footer"/>
    <w:basedOn w:val="Normal"/>
    <w:link w:val="FooterChar"/>
    <w:uiPriority w:val="99"/>
    <w:unhideWhenUsed/>
    <w:qFormat/>
    <w:rsid w:val="00033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FC"/>
    <w:rPr>
      <w:lang w:val="en-CA"/>
    </w:rPr>
  </w:style>
  <w:style w:type="paragraph" w:styleId="ListParagraph">
    <w:name w:val="List Paragraph"/>
    <w:basedOn w:val="Normal"/>
    <w:link w:val="ListParagraphChar"/>
    <w:uiPriority w:val="34"/>
    <w:qFormat/>
    <w:rsid w:val="000331FC"/>
    <w:pPr>
      <w:ind w:left="720"/>
      <w:contextualSpacing/>
    </w:pPr>
  </w:style>
  <w:style w:type="table" w:customStyle="1" w:styleId="Style1">
    <w:name w:val="Style1"/>
    <w:basedOn w:val="TableNormal"/>
    <w:uiPriority w:val="99"/>
    <w:rsid w:val="00CE78CF"/>
    <w:pPr>
      <w:spacing w:after="0" w:line="240" w:lineRule="auto"/>
    </w:pPr>
    <w:rPr>
      <w:rFonts w:ascii="Arial" w:hAnsi="Arial"/>
      <w:sz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29" w:type="dxa"/>
        <w:right w:w="115" w:type="dxa"/>
      </w:tblCellMar>
    </w:tblPr>
    <w:tblStylePr w:type="firstRow">
      <w:rPr>
        <w:rFonts w:ascii="Arial" w:hAnsi="Arial"/>
        <w:b/>
        <w:color w:val="FFFFFF" w:themeColor="background1"/>
        <w:sz w:val="20"/>
      </w:rPr>
      <w:tblPr>
        <w:tblCellMar>
          <w:top w:w="115" w:type="dxa"/>
          <w:left w:w="115" w:type="dxa"/>
          <w:bottom w:w="72" w:type="dxa"/>
          <w:right w:w="115" w:type="dxa"/>
        </w:tblCellMa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7F7F7F" w:themeFill="text1" w:themeFillTint="80"/>
      </w:tcPr>
    </w:tblStylePr>
    <w:tblStylePr w:type="firstCol">
      <w:rPr>
        <w:rFonts w:ascii="Arial" w:hAnsi="Arial"/>
        <w:b/>
        <w:sz w:val="20"/>
      </w:rPr>
    </w:tblStylePr>
    <w:tblStylePr w:type="band1Horz">
      <w:rPr>
        <w:rFonts w:ascii="Arial" w:hAnsi="Arial"/>
        <w:color w:val="auto"/>
        <w:sz w:val="20"/>
      </w:rPr>
      <w:tblPr/>
      <w:tcPr>
        <w:shd w:val="clear" w:color="auto" w:fill="F2F2F2" w:themeFill="background1" w:themeFillShade="F2"/>
      </w:tcPr>
    </w:tblStylePr>
  </w:style>
  <w:style w:type="character" w:styleId="Hyperlink">
    <w:name w:val="Hyperlink"/>
    <w:basedOn w:val="DefaultParagraphFont"/>
    <w:uiPriority w:val="99"/>
    <w:unhideWhenUsed/>
    <w:rsid w:val="00CE78CF"/>
    <w:rPr>
      <w:color w:val="2699D5" w:themeColor="hyperlink"/>
      <w:u w:val="single"/>
    </w:rPr>
  </w:style>
  <w:style w:type="paragraph" w:customStyle="1" w:styleId="Bullets">
    <w:name w:val="Bullets"/>
    <w:basedOn w:val="Normal"/>
    <w:uiPriority w:val="99"/>
    <w:rsid w:val="00CE78CF"/>
    <w:pPr>
      <w:numPr>
        <w:numId w:val="1"/>
      </w:numPr>
      <w:spacing w:after="240" w:line="300" w:lineRule="auto"/>
      <w:contextualSpacing/>
    </w:pPr>
    <w:rPr>
      <w:rFonts w:ascii="Arial" w:hAnsi="Arial" w:cs="Arial"/>
      <w:sz w:val="20"/>
      <w:lang w:val="en-US"/>
    </w:rPr>
  </w:style>
  <w:style w:type="paragraph" w:customStyle="1" w:styleId="Default">
    <w:name w:val="Default"/>
    <w:rsid w:val="00D25FB5"/>
    <w:pPr>
      <w:autoSpaceDE w:val="0"/>
      <w:autoSpaceDN w:val="0"/>
      <w:adjustRightInd w:val="0"/>
      <w:spacing w:after="0" w:line="240" w:lineRule="auto"/>
    </w:pPr>
    <w:rPr>
      <w:rFonts w:ascii="Cambria" w:hAnsi="Cambria" w:cs="Cambria"/>
      <w:color w:val="000000"/>
      <w:sz w:val="24"/>
      <w:szCs w:val="24"/>
      <w:lang w:val="en-CA"/>
    </w:rPr>
  </w:style>
  <w:style w:type="character" w:customStyle="1" w:styleId="Heading1Char">
    <w:name w:val="Heading 1 Char"/>
    <w:basedOn w:val="DefaultParagraphFont"/>
    <w:link w:val="Heading1"/>
    <w:uiPriority w:val="9"/>
    <w:rsid w:val="00E17165"/>
    <w:rPr>
      <w:rFonts w:asciiTheme="majorHAnsi" w:hAnsiTheme="majorHAnsi" w:cstheme="majorHAnsi"/>
      <w:b/>
      <w:sz w:val="44"/>
      <w:szCs w:val="48"/>
      <w:lang w:val="en-CA"/>
    </w:rPr>
  </w:style>
  <w:style w:type="paragraph" w:customStyle="1" w:styleId="Body">
    <w:name w:val="Body"/>
    <w:basedOn w:val="Normal"/>
    <w:uiPriority w:val="99"/>
    <w:rsid w:val="009A01D5"/>
    <w:pPr>
      <w:spacing w:after="240" w:line="300" w:lineRule="auto"/>
    </w:pPr>
    <w:rPr>
      <w:rFonts w:ascii="Arial" w:hAnsi="Arial" w:cs="Arial"/>
      <w:sz w:val="20"/>
      <w:lang w:val="en-US"/>
    </w:rPr>
  </w:style>
  <w:style w:type="paragraph" w:styleId="Title">
    <w:name w:val="Title"/>
    <w:basedOn w:val="Normal"/>
    <w:next w:val="Normal"/>
    <w:link w:val="TitleChar"/>
    <w:uiPriority w:val="10"/>
    <w:qFormat/>
    <w:rsid w:val="00A84A6D"/>
    <w:pPr>
      <w:spacing w:before="240" w:after="0"/>
      <w:contextualSpacing/>
    </w:pPr>
    <w:rPr>
      <w:rFonts w:asciiTheme="majorHAnsi" w:eastAsiaTheme="majorEastAsia" w:hAnsiTheme="majorHAnsi" w:cstheme="majorBidi"/>
      <w:b/>
      <w:color w:val="BFBFBF" w:themeColor="background1" w:themeShade="BF"/>
      <w:spacing w:val="5"/>
      <w:kern w:val="28"/>
      <w:sz w:val="52"/>
      <w:szCs w:val="52"/>
    </w:rPr>
  </w:style>
  <w:style w:type="character" w:customStyle="1" w:styleId="TitleChar">
    <w:name w:val="Title Char"/>
    <w:basedOn w:val="DefaultParagraphFont"/>
    <w:link w:val="Title"/>
    <w:uiPriority w:val="10"/>
    <w:rsid w:val="00A84A6D"/>
    <w:rPr>
      <w:rFonts w:asciiTheme="majorHAnsi" w:eastAsiaTheme="majorEastAsia" w:hAnsiTheme="majorHAnsi" w:cstheme="majorBidi"/>
      <w:b/>
      <w:color w:val="BFBFBF" w:themeColor="background1" w:themeShade="BF"/>
      <w:spacing w:val="5"/>
      <w:kern w:val="28"/>
      <w:sz w:val="52"/>
      <w:szCs w:val="52"/>
      <w:lang w:val="en-CA"/>
    </w:rPr>
  </w:style>
  <w:style w:type="character" w:customStyle="1" w:styleId="Heading2Char">
    <w:name w:val="Heading 2 Char"/>
    <w:basedOn w:val="DefaultParagraphFont"/>
    <w:link w:val="Heading2"/>
    <w:uiPriority w:val="9"/>
    <w:rsid w:val="00E17165"/>
    <w:rPr>
      <w:rFonts w:asciiTheme="majorHAnsi" w:hAnsiTheme="majorHAnsi" w:cstheme="majorHAnsi"/>
      <w:b/>
      <w:sz w:val="32"/>
      <w:szCs w:val="48"/>
      <w:lang w:val="en-CA"/>
    </w:rPr>
  </w:style>
  <w:style w:type="character" w:customStyle="1" w:styleId="Heading3Char">
    <w:name w:val="Heading 3 Char"/>
    <w:basedOn w:val="DefaultParagraphFont"/>
    <w:link w:val="Heading3"/>
    <w:uiPriority w:val="9"/>
    <w:rsid w:val="00E17165"/>
    <w:rPr>
      <w:rFonts w:asciiTheme="majorHAnsi" w:hAnsiTheme="majorHAnsi" w:cstheme="majorHAnsi"/>
      <w:b/>
      <w:sz w:val="28"/>
      <w:szCs w:val="48"/>
      <w:u w:val="single"/>
      <w:lang w:val="en-CA"/>
    </w:rPr>
  </w:style>
  <w:style w:type="paragraph" w:styleId="NoSpacing">
    <w:name w:val="No Spacing"/>
    <w:link w:val="NoSpacingChar"/>
    <w:uiPriority w:val="1"/>
    <w:qFormat/>
    <w:rsid w:val="003E4898"/>
    <w:pPr>
      <w:spacing w:after="0" w:line="240" w:lineRule="auto"/>
    </w:pPr>
    <w:rPr>
      <w:szCs w:val="20"/>
      <w:lang w:val="en-CA"/>
    </w:rPr>
  </w:style>
  <w:style w:type="paragraph" w:styleId="BalloonText">
    <w:name w:val="Balloon Text"/>
    <w:basedOn w:val="Normal"/>
    <w:link w:val="BalloonTextChar"/>
    <w:uiPriority w:val="99"/>
    <w:semiHidden/>
    <w:unhideWhenUsed/>
    <w:rsid w:val="00F1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62"/>
    <w:rPr>
      <w:rFonts w:ascii="Tahoma" w:hAnsi="Tahoma" w:cs="Tahoma"/>
      <w:sz w:val="16"/>
      <w:szCs w:val="16"/>
      <w:lang w:val="en-CA"/>
    </w:rPr>
  </w:style>
  <w:style w:type="paragraph" w:styleId="Subtitle">
    <w:name w:val="Subtitle"/>
    <w:basedOn w:val="Heading3"/>
    <w:next w:val="Normal"/>
    <w:link w:val="SubtitleChar"/>
    <w:uiPriority w:val="11"/>
    <w:qFormat/>
    <w:rsid w:val="0076179C"/>
    <w:pPr>
      <w:keepNext/>
      <w:keepLines/>
      <w:jc w:val="right"/>
    </w:pPr>
    <w:rPr>
      <w:rFonts w:eastAsiaTheme="majorEastAsia" w:cstheme="majorBidi"/>
      <w:b w:val="0"/>
      <w:bCs/>
      <w:color w:val="B2B2B2" w:themeColor="text2" w:themeTint="99"/>
      <w:szCs w:val="22"/>
      <w:u w:val="none"/>
    </w:rPr>
  </w:style>
  <w:style w:type="character" w:customStyle="1" w:styleId="SubtitleChar">
    <w:name w:val="Subtitle Char"/>
    <w:basedOn w:val="DefaultParagraphFont"/>
    <w:link w:val="Subtitle"/>
    <w:uiPriority w:val="11"/>
    <w:rsid w:val="0076179C"/>
    <w:rPr>
      <w:rFonts w:asciiTheme="majorHAnsi" w:eastAsiaTheme="majorEastAsia" w:hAnsiTheme="majorHAnsi" w:cstheme="majorBidi"/>
      <w:bCs/>
      <w:color w:val="B2B2B2" w:themeColor="text2" w:themeTint="99"/>
      <w:sz w:val="28"/>
      <w:lang w:val="en-CA"/>
    </w:rPr>
  </w:style>
  <w:style w:type="character" w:customStyle="1" w:styleId="ListParagraphChar">
    <w:name w:val="List Paragraph Char"/>
    <w:basedOn w:val="DefaultParagraphFont"/>
    <w:link w:val="ListParagraph"/>
    <w:uiPriority w:val="34"/>
    <w:locked/>
    <w:rsid w:val="006A459D"/>
    <w:rPr>
      <w:lang w:val="en-CA"/>
    </w:rPr>
  </w:style>
  <w:style w:type="character" w:customStyle="1" w:styleId="Heading4Char">
    <w:name w:val="Heading 4 Char"/>
    <w:basedOn w:val="DefaultParagraphFont"/>
    <w:link w:val="Heading4"/>
    <w:uiPriority w:val="9"/>
    <w:semiHidden/>
    <w:rsid w:val="00307704"/>
    <w:rPr>
      <w:rFonts w:asciiTheme="majorHAnsi" w:eastAsiaTheme="majorEastAsia" w:hAnsiTheme="majorHAnsi" w:cstheme="majorBidi"/>
      <w:b/>
      <w:bCs/>
      <w:i/>
      <w:iCs/>
      <w:color w:val="2699D5" w:themeColor="accent1"/>
      <w:lang w:val="en-CA"/>
    </w:rPr>
  </w:style>
  <w:style w:type="character" w:customStyle="1" w:styleId="NoSpacingChar">
    <w:name w:val="No Spacing Char"/>
    <w:basedOn w:val="DefaultParagraphFont"/>
    <w:link w:val="NoSpacing"/>
    <w:uiPriority w:val="1"/>
    <w:rsid w:val="008F7C28"/>
    <w:rPr>
      <w:szCs w:val="20"/>
      <w:lang w:val="en-CA"/>
    </w:rPr>
  </w:style>
  <w:style w:type="paragraph" w:styleId="NormalWeb">
    <w:name w:val="Normal (Web)"/>
    <w:basedOn w:val="Normal"/>
    <w:uiPriority w:val="99"/>
    <w:unhideWhenUsed/>
    <w:rsid w:val="003F06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F06F9"/>
    <w:rPr>
      <w:b/>
      <w:bCs/>
    </w:rPr>
  </w:style>
  <w:style w:type="character" w:styleId="Emphasis">
    <w:name w:val="Emphasis"/>
    <w:basedOn w:val="DefaultParagraphFont"/>
    <w:uiPriority w:val="20"/>
    <w:qFormat/>
    <w:rsid w:val="0080094D"/>
    <w:rPr>
      <w:i/>
      <w:iCs/>
    </w:rPr>
  </w:style>
  <w:style w:type="paragraph" w:styleId="z-TopofForm">
    <w:name w:val="HTML Top of Form"/>
    <w:basedOn w:val="Normal"/>
    <w:next w:val="Normal"/>
    <w:link w:val="z-TopofFormChar"/>
    <w:hidden/>
    <w:uiPriority w:val="99"/>
    <w:semiHidden/>
    <w:unhideWhenUsed/>
    <w:rsid w:val="00DB458B"/>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B458B"/>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DB458B"/>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B458B"/>
    <w:rPr>
      <w:rFonts w:ascii="Arial" w:eastAsia="Times New Roman" w:hAnsi="Arial" w:cs="Arial"/>
      <w:vanish/>
      <w:sz w:val="16"/>
      <w:szCs w:val="16"/>
      <w:lang w:val="en-CA" w:eastAsia="en-CA"/>
    </w:rPr>
  </w:style>
  <w:style w:type="character" w:styleId="FollowedHyperlink">
    <w:name w:val="FollowedHyperlink"/>
    <w:basedOn w:val="DefaultParagraphFont"/>
    <w:uiPriority w:val="99"/>
    <w:semiHidden/>
    <w:unhideWhenUsed/>
    <w:rsid w:val="008940C1"/>
    <w:rPr>
      <w:color w:val="0076B6" w:themeColor="followedHyperlink"/>
      <w:u w:val="single"/>
    </w:rPr>
  </w:style>
  <w:style w:type="paragraph" w:customStyle="1" w:styleId="BasicParagraph">
    <w:name w:val="[Basic Paragraph]"/>
    <w:basedOn w:val="Normal"/>
    <w:uiPriority w:val="99"/>
    <w:rsid w:val="007915F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customStyle="1" w:styleId="UBTableGrid1">
    <w:name w:val="UB Table Grid1"/>
    <w:basedOn w:val="TableNormal"/>
    <w:next w:val="TableGrid"/>
    <w:uiPriority w:val="59"/>
    <w:rsid w:val="0060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NWTVIPStyle">
    <w:name w:val="GNWT VIP Style"/>
    <w:basedOn w:val="TableNormal"/>
    <w:uiPriority w:val="99"/>
    <w:rsid w:val="007051FF"/>
    <w:pPr>
      <w:spacing w:after="0" w:line="240" w:lineRule="auto"/>
    </w:pPr>
    <w:tblPr>
      <w:tblStyleRowBandSize w:val="1"/>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6" w:type="dxa"/>
        <w:left w:w="115" w:type="dxa"/>
        <w:bottom w:w="86" w:type="dxa"/>
        <w:right w:w="115" w:type="dxa"/>
      </w:tblCellMar>
    </w:tblPr>
    <w:tblStylePr w:type="firstRow">
      <w:pPr>
        <w:wordWrap/>
        <w:spacing w:beforeLines="0" w:before="0" w:beforeAutospacing="0" w:afterLines="0" w:after="0" w:afterAutospacing="0"/>
      </w:pPr>
      <w:rPr>
        <w:rFonts w:asciiTheme="majorHAnsi" w:hAnsiTheme="majorHAnsi"/>
        <w:b/>
        <w:color w:val="FFFFFF" w:themeColor="background1"/>
        <w:sz w:val="22"/>
      </w:rPr>
      <w:tblPr/>
      <w:tcPr>
        <w:tcBorders>
          <w:bottom w:val="single" w:sz="18" w:space="0" w:color="auto"/>
        </w:tcBorders>
        <w:shd w:val="clear" w:color="auto" w:fill="2699D5" w:themeFill="accent1"/>
      </w:tcPr>
    </w:tblStylePr>
    <w:tblStylePr w:type="lastRow">
      <w:rPr>
        <w:b/>
      </w:rPr>
      <w:tblPr/>
      <w:tcPr>
        <w:tcBorders>
          <w:top w:val="single" w:sz="18" w:space="0" w:color="auto"/>
        </w:tcBorders>
        <w:shd w:val="clear" w:color="auto" w:fill="A7D6EF" w:themeFill="accent1" w:themeFillTint="66"/>
      </w:tcPr>
    </w:tblStylePr>
    <w:tblStylePr w:type="firstCol">
      <w:rPr>
        <w:rFonts w:asciiTheme="majorHAnsi" w:hAnsiTheme="majorHAnsi"/>
        <w:b/>
        <w:sz w:val="22"/>
      </w:rPr>
    </w:tblStylePr>
    <w:tblStylePr w:type="band1Horz">
      <w:tblPr/>
      <w:tcPr>
        <w:shd w:val="clear" w:color="auto" w:fill="E5E5E5" w:themeFill="text2" w:themeFillTint="33"/>
      </w:tcPr>
    </w:tblStylePr>
  </w:style>
  <w:style w:type="character" w:customStyle="1" w:styleId="visually-hidden">
    <w:name w:val="visually-hidden"/>
    <w:basedOn w:val="DefaultParagraphFont"/>
    <w:rsid w:val="00BF6DD8"/>
  </w:style>
  <w:style w:type="paragraph" w:styleId="Revision">
    <w:name w:val="Revision"/>
    <w:hidden/>
    <w:uiPriority w:val="99"/>
    <w:semiHidden/>
    <w:rsid w:val="00F0150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776">
      <w:bodyDiv w:val="1"/>
      <w:marLeft w:val="0"/>
      <w:marRight w:val="0"/>
      <w:marTop w:val="0"/>
      <w:marBottom w:val="0"/>
      <w:divBdr>
        <w:top w:val="none" w:sz="0" w:space="0" w:color="auto"/>
        <w:left w:val="none" w:sz="0" w:space="0" w:color="auto"/>
        <w:bottom w:val="none" w:sz="0" w:space="0" w:color="auto"/>
        <w:right w:val="none" w:sz="0" w:space="0" w:color="auto"/>
      </w:divBdr>
    </w:div>
    <w:div w:id="29889237">
      <w:bodyDiv w:val="1"/>
      <w:marLeft w:val="0"/>
      <w:marRight w:val="0"/>
      <w:marTop w:val="0"/>
      <w:marBottom w:val="0"/>
      <w:divBdr>
        <w:top w:val="none" w:sz="0" w:space="0" w:color="auto"/>
        <w:left w:val="none" w:sz="0" w:space="0" w:color="auto"/>
        <w:bottom w:val="none" w:sz="0" w:space="0" w:color="auto"/>
        <w:right w:val="none" w:sz="0" w:space="0" w:color="auto"/>
      </w:divBdr>
    </w:div>
    <w:div w:id="130099328">
      <w:bodyDiv w:val="1"/>
      <w:marLeft w:val="0"/>
      <w:marRight w:val="0"/>
      <w:marTop w:val="0"/>
      <w:marBottom w:val="0"/>
      <w:divBdr>
        <w:top w:val="none" w:sz="0" w:space="0" w:color="auto"/>
        <w:left w:val="none" w:sz="0" w:space="0" w:color="auto"/>
        <w:bottom w:val="none" w:sz="0" w:space="0" w:color="auto"/>
        <w:right w:val="none" w:sz="0" w:space="0" w:color="auto"/>
      </w:divBdr>
      <w:divsChild>
        <w:div w:id="496310681">
          <w:marLeft w:val="0"/>
          <w:marRight w:val="0"/>
          <w:marTop w:val="0"/>
          <w:marBottom w:val="0"/>
          <w:divBdr>
            <w:top w:val="none" w:sz="0" w:space="0" w:color="auto"/>
            <w:left w:val="none" w:sz="0" w:space="0" w:color="auto"/>
            <w:bottom w:val="none" w:sz="0" w:space="0" w:color="auto"/>
            <w:right w:val="none" w:sz="0" w:space="0" w:color="auto"/>
          </w:divBdr>
          <w:divsChild>
            <w:div w:id="913660972">
              <w:marLeft w:val="0"/>
              <w:marRight w:val="0"/>
              <w:marTop w:val="0"/>
              <w:marBottom w:val="0"/>
              <w:divBdr>
                <w:top w:val="none" w:sz="0" w:space="0" w:color="auto"/>
                <w:left w:val="none" w:sz="0" w:space="0" w:color="auto"/>
                <w:bottom w:val="none" w:sz="0" w:space="0" w:color="auto"/>
                <w:right w:val="none" w:sz="0" w:space="0" w:color="auto"/>
              </w:divBdr>
              <w:divsChild>
                <w:div w:id="11500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7381">
      <w:bodyDiv w:val="1"/>
      <w:marLeft w:val="0"/>
      <w:marRight w:val="0"/>
      <w:marTop w:val="0"/>
      <w:marBottom w:val="0"/>
      <w:divBdr>
        <w:top w:val="none" w:sz="0" w:space="0" w:color="auto"/>
        <w:left w:val="none" w:sz="0" w:space="0" w:color="auto"/>
        <w:bottom w:val="none" w:sz="0" w:space="0" w:color="auto"/>
        <w:right w:val="none" w:sz="0" w:space="0" w:color="auto"/>
      </w:divBdr>
      <w:divsChild>
        <w:div w:id="764351430">
          <w:marLeft w:val="0"/>
          <w:marRight w:val="0"/>
          <w:marTop w:val="0"/>
          <w:marBottom w:val="0"/>
          <w:divBdr>
            <w:top w:val="none" w:sz="0" w:space="0" w:color="auto"/>
            <w:left w:val="none" w:sz="0" w:space="0" w:color="auto"/>
            <w:bottom w:val="none" w:sz="0" w:space="0" w:color="auto"/>
            <w:right w:val="none" w:sz="0" w:space="0" w:color="auto"/>
          </w:divBdr>
          <w:divsChild>
            <w:div w:id="2030795298">
              <w:marLeft w:val="0"/>
              <w:marRight w:val="0"/>
              <w:marTop w:val="0"/>
              <w:marBottom w:val="0"/>
              <w:divBdr>
                <w:top w:val="none" w:sz="0" w:space="0" w:color="auto"/>
                <w:left w:val="none" w:sz="0" w:space="0" w:color="auto"/>
                <w:bottom w:val="none" w:sz="0" w:space="0" w:color="auto"/>
                <w:right w:val="none" w:sz="0" w:space="0" w:color="auto"/>
              </w:divBdr>
            </w:div>
            <w:div w:id="287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6909">
      <w:bodyDiv w:val="1"/>
      <w:marLeft w:val="0"/>
      <w:marRight w:val="0"/>
      <w:marTop w:val="0"/>
      <w:marBottom w:val="0"/>
      <w:divBdr>
        <w:top w:val="none" w:sz="0" w:space="0" w:color="auto"/>
        <w:left w:val="none" w:sz="0" w:space="0" w:color="auto"/>
        <w:bottom w:val="none" w:sz="0" w:space="0" w:color="auto"/>
        <w:right w:val="none" w:sz="0" w:space="0" w:color="auto"/>
      </w:divBdr>
      <w:divsChild>
        <w:div w:id="1136873881">
          <w:marLeft w:val="0"/>
          <w:marRight w:val="0"/>
          <w:marTop w:val="0"/>
          <w:marBottom w:val="0"/>
          <w:divBdr>
            <w:top w:val="none" w:sz="0" w:space="0" w:color="auto"/>
            <w:left w:val="none" w:sz="0" w:space="0" w:color="auto"/>
            <w:bottom w:val="none" w:sz="0" w:space="0" w:color="auto"/>
            <w:right w:val="none" w:sz="0" w:space="0" w:color="auto"/>
          </w:divBdr>
        </w:div>
        <w:div w:id="70545355">
          <w:marLeft w:val="0"/>
          <w:marRight w:val="0"/>
          <w:marTop w:val="0"/>
          <w:marBottom w:val="0"/>
          <w:divBdr>
            <w:top w:val="none" w:sz="0" w:space="0" w:color="auto"/>
            <w:left w:val="none" w:sz="0" w:space="0" w:color="auto"/>
            <w:bottom w:val="none" w:sz="0" w:space="0" w:color="auto"/>
            <w:right w:val="none" w:sz="0" w:space="0" w:color="auto"/>
          </w:divBdr>
        </w:div>
        <w:div w:id="2016299209">
          <w:marLeft w:val="0"/>
          <w:marRight w:val="0"/>
          <w:marTop w:val="0"/>
          <w:marBottom w:val="0"/>
          <w:divBdr>
            <w:top w:val="none" w:sz="0" w:space="0" w:color="auto"/>
            <w:left w:val="none" w:sz="0" w:space="0" w:color="auto"/>
            <w:bottom w:val="none" w:sz="0" w:space="0" w:color="auto"/>
            <w:right w:val="none" w:sz="0" w:space="0" w:color="auto"/>
          </w:divBdr>
        </w:div>
        <w:div w:id="1961065990">
          <w:marLeft w:val="0"/>
          <w:marRight w:val="0"/>
          <w:marTop w:val="0"/>
          <w:marBottom w:val="0"/>
          <w:divBdr>
            <w:top w:val="none" w:sz="0" w:space="0" w:color="auto"/>
            <w:left w:val="none" w:sz="0" w:space="0" w:color="auto"/>
            <w:bottom w:val="none" w:sz="0" w:space="0" w:color="auto"/>
            <w:right w:val="none" w:sz="0" w:space="0" w:color="auto"/>
          </w:divBdr>
        </w:div>
        <w:div w:id="1427384242">
          <w:marLeft w:val="0"/>
          <w:marRight w:val="0"/>
          <w:marTop w:val="0"/>
          <w:marBottom w:val="0"/>
          <w:divBdr>
            <w:top w:val="none" w:sz="0" w:space="0" w:color="auto"/>
            <w:left w:val="none" w:sz="0" w:space="0" w:color="auto"/>
            <w:bottom w:val="none" w:sz="0" w:space="0" w:color="auto"/>
            <w:right w:val="none" w:sz="0" w:space="0" w:color="auto"/>
          </w:divBdr>
        </w:div>
        <w:div w:id="2061702767">
          <w:marLeft w:val="0"/>
          <w:marRight w:val="0"/>
          <w:marTop w:val="0"/>
          <w:marBottom w:val="0"/>
          <w:divBdr>
            <w:top w:val="none" w:sz="0" w:space="0" w:color="auto"/>
            <w:left w:val="none" w:sz="0" w:space="0" w:color="auto"/>
            <w:bottom w:val="none" w:sz="0" w:space="0" w:color="auto"/>
            <w:right w:val="none" w:sz="0" w:space="0" w:color="auto"/>
          </w:divBdr>
        </w:div>
        <w:div w:id="703168136">
          <w:marLeft w:val="0"/>
          <w:marRight w:val="0"/>
          <w:marTop w:val="0"/>
          <w:marBottom w:val="0"/>
          <w:divBdr>
            <w:top w:val="none" w:sz="0" w:space="0" w:color="auto"/>
            <w:left w:val="none" w:sz="0" w:space="0" w:color="auto"/>
            <w:bottom w:val="none" w:sz="0" w:space="0" w:color="auto"/>
            <w:right w:val="none" w:sz="0" w:space="0" w:color="auto"/>
          </w:divBdr>
        </w:div>
        <w:div w:id="1530297336">
          <w:marLeft w:val="0"/>
          <w:marRight w:val="0"/>
          <w:marTop w:val="0"/>
          <w:marBottom w:val="0"/>
          <w:divBdr>
            <w:top w:val="none" w:sz="0" w:space="0" w:color="auto"/>
            <w:left w:val="none" w:sz="0" w:space="0" w:color="auto"/>
            <w:bottom w:val="none" w:sz="0" w:space="0" w:color="auto"/>
            <w:right w:val="none" w:sz="0" w:space="0" w:color="auto"/>
          </w:divBdr>
        </w:div>
        <w:div w:id="2017920193">
          <w:marLeft w:val="0"/>
          <w:marRight w:val="0"/>
          <w:marTop w:val="0"/>
          <w:marBottom w:val="0"/>
          <w:divBdr>
            <w:top w:val="none" w:sz="0" w:space="0" w:color="auto"/>
            <w:left w:val="none" w:sz="0" w:space="0" w:color="auto"/>
            <w:bottom w:val="none" w:sz="0" w:space="0" w:color="auto"/>
            <w:right w:val="none" w:sz="0" w:space="0" w:color="auto"/>
          </w:divBdr>
        </w:div>
        <w:div w:id="1628272502">
          <w:marLeft w:val="0"/>
          <w:marRight w:val="0"/>
          <w:marTop w:val="0"/>
          <w:marBottom w:val="0"/>
          <w:divBdr>
            <w:top w:val="none" w:sz="0" w:space="0" w:color="auto"/>
            <w:left w:val="none" w:sz="0" w:space="0" w:color="auto"/>
            <w:bottom w:val="none" w:sz="0" w:space="0" w:color="auto"/>
            <w:right w:val="none" w:sz="0" w:space="0" w:color="auto"/>
          </w:divBdr>
        </w:div>
        <w:div w:id="327712275">
          <w:marLeft w:val="0"/>
          <w:marRight w:val="0"/>
          <w:marTop w:val="0"/>
          <w:marBottom w:val="0"/>
          <w:divBdr>
            <w:top w:val="none" w:sz="0" w:space="0" w:color="auto"/>
            <w:left w:val="none" w:sz="0" w:space="0" w:color="auto"/>
            <w:bottom w:val="none" w:sz="0" w:space="0" w:color="auto"/>
            <w:right w:val="none" w:sz="0" w:space="0" w:color="auto"/>
          </w:divBdr>
        </w:div>
        <w:div w:id="1433743956">
          <w:marLeft w:val="0"/>
          <w:marRight w:val="0"/>
          <w:marTop w:val="0"/>
          <w:marBottom w:val="0"/>
          <w:divBdr>
            <w:top w:val="none" w:sz="0" w:space="0" w:color="auto"/>
            <w:left w:val="none" w:sz="0" w:space="0" w:color="auto"/>
            <w:bottom w:val="none" w:sz="0" w:space="0" w:color="auto"/>
            <w:right w:val="none" w:sz="0" w:space="0" w:color="auto"/>
          </w:divBdr>
        </w:div>
        <w:div w:id="1661930865">
          <w:marLeft w:val="0"/>
          <w:marRight w:val="0"/>
          <w:marTop w:val="0"/>
          <w:marBottom w:val="0"/>
          <w:divBdr>
            <w:top w:val="none" w:sz="0" w:space="0" w:color="auto"/>
            <w:left w:val="none" w:sz="0" w:space="0" w:color="auto"/>
            <w:bottom w:val="none" w:sz="0" w:space="0" w:color="auto"/>
            <w:right w:val="none" w:sz="0" w:space="0" w:color="auto"/>
          </w:divBdr>
        </w:div>
        <w:div w:id="856775609">
          <w:marLeft w:val="0"/>
          <w:marRight w:val="0"/>
          <w:marTop w:val="0"/>
          <w:marBottom w:val="0"/>
          <w:divBdr>
            <w:top w:val="none" w:sz="0" w:space="0" w:color="auto"/>
            <w:left w:val="none" w:sz="0" w:space="0" w:color="auto"/>
            <w:bottom w:val="none" w:sz="0" w:space="0" w:color="auto"/>
            <w:right w:val="none" w:sz="0" w:space="0" w:color="auto"/>
          </w:divBdr>
        </w:div>
        <w:div w:id="2084570151">
          <w:marLeft w:val="0"/>
          <w:marRight w:val="0"/>
          <w:marTop w:val="0"/>
          <w:marBottom w:val="0"/>
          <w:divBdr>
            <w:top w:val="none" w:sz="0" w:space="0" w:color="auto"/>
            <w:left w:val="none" w:sz="0" w:space="0" w:color="auto"/>
            <w:bottom w:val="none" w:sz="0" w:space="0" w:color="auto"/>
            <w:right w:val="none" w:sz="0" w:space="0" w:color="auto"/>
          </w:divBdr>
        </w:div>
        <w:div w:id="1202136986">
          <w:marLeft w:val="0"/>
          <w:marRight w:val="0"/>
          <w:marTop w:val="0"/>
          <w:marBottom w:val="0"/>
          <w:divBdr>
            <w:top w:val="none" w:sz="0" w:space="0" w:color="auto"/>
            <w:left w:val="none" w:sz="0" w:space="0" w:color="auto"/>
            <w:bottom w:val="none" w:sz="0" w:space="0" w:color="auto"/>
            <w:right w:val="none" w:sz="0" w:space="0" w:color="auto"/>
          </w:divBdr>
        </w:div>
        <w:div w:id="1498182880">
          <w:marLeft w:val="0"/>
          <w:marRight w:val="0"/>
          <w:marTop w:val="0"/>
          <w:marBottom w:val="0"/>
          <w:divBdr>
            <w:top w:val="none" w:sz="0" w:space="0" w:color="auto"/>
            <w:left w:val="none" w:sz="0" w:space="0" w:color="auto"/>
            <w:bottom w:val="none" w:sz="0" w:space="0" w:color="auto"/>
            <w:right w:val="none" w:sz="0" w:space="0" w:color="auto"/>
          </w:divBdr>
        </w:div>
        <w:div w:id="1395425146">
          <w:marLeft w:val="0"/>
          <w:marRight w:val="0"/>
          <w:marTop w:val="0"/>
          <w:marBottom w:val="0"/>
          <w:divBdr>
            <w:top w:val="none" w:sz="0" w:space="0" w:color="auto"/>
            <w:left w:val="none" w:sz="0" w:space="0" w:color="auto"/>
            <w:bottom w:val="none" w:sz="0" w:space="0" w:color="auto"/>
            <w:right w:val="none" w:sz="0" w:space="0" w:color="auto"/>
          </w:divBdr>
        </w:div>
        <w:div w:id="302467948">
          <w:marLeft w:val="0"/>
          <w:marRight w:val="0"/>
          <w:marTop w:val="0"/>
          <w:marBottom w:val="0"/>
          <w:divBdr>
            <w:top w:val="none" w:sz="0" w:space="0" w:color="auto"/>
            <w:left w:val="none" w:sz="0" w:space="0" w:color="auto"/>
            <w:bottom w:val="none" w:sz="0" w:space="0" w:color="auto"/>
            <w:right w:val="none" w:sz="0" w:space="0" w:color="auto"/>
          </w:divBdr>
        </w:div>
        <w:div w:id="127358607">
          <w:marLeft w:val="0"/>
          <w:marRight w:val="0"/>
          <w:marTop w:val="0"/>
          <w:marBottom w:val="0"/>
          <w:divBdr>
            <w:top w:val="none" w:sz="0" w:space="0" w:color="auto"/>
            <w:left w:val="none" w:sz="0" w:space="0" w:color="auto"/>
            <w:bottom w:val="none" w:sz="0" w:space="0" w:color="auto"/>
            <w:right w:val="none" w:sz="0" w:space="0" w:color="auto"/>
          </w:divBdr>
        </w:div>
        <w:div w:id="1587302704">
          <w:marLeft w:val="0"/>
          <w:marRight w:val="0"/>
          <w:marTop w:val="0"/>
          <w:marBottom w:val="0"/>
          <w:divBdr>
            <w:top w:val="none" w:sz="0" w:space="0" w:color="auto"/>
            <w:left w:val="none" w:sz="0" w:space="0" w:color="auto"/>
            <w:bottom w:val="none" w:sz="0" w:space="0" w:color="auto"/>
            <w:right w:val="none" w:sz="0" w:space="0" w:color="auto"/>
          </w:divBdr>
        </w:div>
        <w:div w:id="923758221">
          <w:marLeft w:val="0"/>
          <w:marRight w:val="0"/>
          <w:marTop w:val="0"/>
          <w:marBottom w:val="0"/>
          <w:divBdr>
            <w:top w:val="none" w:sz="0" w:space="0" w:color="auto"/>
            <w:left w:val="none" w:sz="0" w:space="0" w:color="auto"/>
            <w:bottom w:val="none" w:sz="0" w:space="0" w:color="auto"/>
            <w:right w:val="none" w:sz="0" w:space="0" w:color="auto"/>
          </w:divBdr>
        </w:div>
        <w:div w:id="959186073">
          <w:marLeft w:val="0"/>
          <w:marRight w:val="0"/>
          <w:marTop w:val="0"/>
          <w:marBottom w:val="0"/>
          <w:divBdr>
            <w:top w:val="none" w:sz="0" w:space="0" w:color="auto"/>
            <w:left w:val="none" w:sz="0" w:space="0" w:color="auto"/>
            <w:bottom w:val="none" w:sz="0" w:space="0" w:color="auto"/>
            <w:right w:val="none" w:sz="0" w:space="0" w:color="auto"/>
          </w:divBdr>
        </w:div>
        <w:div w:id="1508599939">
          <w:marLeft w:val="0"/>
          <w:marRight w:val="0"/>
          <w:marTop w:val="0"/>
          <w:marBottom w:val="0"/>
          <w:divBdr>
            <w:top w:val="none" w:sz="0" w:space="0" w:color="auto"/>
            <w:left w:val="none" w:sz="0" w:space="0" w:color="auto"/>
            <w:bottom w:val="none" w:sz="0" w:space="0" w:color="auto"/>
            <w:right w:val="none" w:sz="0" w:space="0" w:color="auto"/>
          </w:divBdr>
        </w:div>
        <w:div w:id="225726794">
          <w:marLeft w:val="0"/>
          <w:marRight w:val="0"/>
          <w:marTop w:val="0"/>
          <w:marBottom w:val="0"/>
          <w:divBdr>
            <w:top w:val="none" w:sz="0" w:space="0" w:color="auto"/>
            <w:left w:val="none" w:sz="0" w:space="0" w:color="auto"/>
            <w:bottom w:val="none" w:sz="0" w:space="0" w:color="auto"/>
            <w:right w:val="none" w:sz="0" w:space="0" w:color="auto"/>
          </w:divBdr>
        </w:div>
      </w:divsChild>
    </w:div>
    <w:div w:id="759644475">
      <w:bodyDiv w:val="1"/>
      <w:marLeft w:val="0"/>
      <w:marRight w:val="0"/>
      <w:marTop w:val="0"/>
      <w:marBottom w:val="0"/>
      <w:divBdr>
        <w:top w:val="none" w:sz="0" w:space="0" w:color="auto"/>
        <w:left w:val="none" w:sz="0" w:space="0" w:color="auto"/>
        <w:bottom w:val="none" w:sz="0" w:space="0" w:color="auto"/>
        <w:right w:val="none" w:sz="0" w:space="0" w:color="auto"/>
      </w:divBdr>
    </w:div>
    <w:div w:id="800415189">
      <w:bodyDiv w:val="1"/>
      <w:marLeft w:val="0"/>
      <w:marRight w:val="0"/>
      <w:marTop w:val="0"/>
      <w:marBottom w:val="0"/>
      <w:divBdr>
        <w:top w:val="none" w:sz="0" w:space="0" w:color="auto"/>
        <w:left w:val="none" w:sz="0" w:space="0" w:color="auto"/>
        <w:bottom w:val="none" w:sz="0" w:space="0" w:color="auto"/>
        <w:right w:val="none" w:sz="0" w:space="0" w:color="auto"/>
      </w:divBdr>
      <w:divsChild>
        <w:div w:id="1432973776">
          <w:marLeft w:val="0"/>
          <w:marRight w:val="0"/>
          <w:marTop w:val="0"/>
          <w:marBottom w:val="0"/>
          <w:divBdr>
            <w:top w:val="none" w:sz="0" w:space="0" w:color="auto"/>
            <w:left w:val="none" w:sz="0" w:space="0" w:color="auto"/>
            <w:bottom w:val="none" w:sz="0" w:space="0" w:color="auto"/>
            <w:right w:val="none" w:sz="0" w:space="0" w:color="auto"/>
          </w:divBdr>
          <w:divsChild>
            <w:div w:id="596524248">
              <w:marLeft w:val="0"/>
              <w:marRight w:val="0"/>
              <w:marTop w:val="0"/>
              <w:marBottom w:val="0"/>
              <w:divBdr>
                <w:top w:val="none" w:sz="0" w:space="0" w:color="auto"/>
                <w:left w:val="none" w:sz="0" w:space="0" w:color="auto"/>
                <w:bottom w:val="none" w:sz="0" w:space="0" w:color="auto"/>
                <w:right w:val="none" w:sz="0" w:space="0" w:color="auto"/>
              </w:divBdr>
            </w:div>
          </w:divsChild>
        </w:div>
        <w:div w:id="187986536">
          <w:marLeft w:val="0"/>
          <w:marRight w:val="0"/>
          <w:marTop w:val="0"/>
          <w:marBottom w:val="0"/>
          <w:divBdr>
            <w:top w:val="none" w:sz="0" w:space="0" w:color="auto"/>
            <w:left w:val="none" w:sz="0" w:space="0" w:color="auto"/>
            <w:bottom w:val="none" w:sz="0" w:space="0" w:color="auto"/>
            <w:right w:val="none" w:sz="0" w:space="0" w:color="auto"/>
          </w:divBdr>
          <w:divsChild>
            <w:div w:id="15936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871">
      <w:bodyDiv w:val="1"/>
      <w:marLeft w:val="0"/>
      <w:marRight w:val="0"/>
      <w:marTop w:val="0"/>
      <w:marBottom w:val="0"/>
      <w:divBdr>
        <w:top w:val="none" w:sz="0" w:space="0" w:color="auto"/>
        <w:left w:val="none" w:sz="0" w:space="0" w:color="auto"/>
        <w:bottom w:val="none" w:sz="0" w:space="0" w:color="auto"/>
        <w:right w:val="none" w:sz="0" w:space="0" w:color="auto"/>
      </w:divBdr>
      <w:divsChild>
        <w:div w:id="1731537068">
          <w:marLeft w:val="0"/>
          <w:marRight w:val="0"/>
          <w:marTop w:val="0"/>
          <w:marBottom w:val="0"/>
          <w:divBdr>
            <w:top w:val="none" w:sz="0" w:space="0" w:color="auto"/>
            <w:left w:val="none" w:sz="0" w:space="0" w:color="auto"/>
            <w:bottom w:val="none" w:sz="0" w:space="0" w:color="auto"/>
            <w:right w:val="none" w:sz="0" w:space="0" w:color="auto"/>
          </w:divBdr>
          <w:divsChild>
            <w:div w:id="2016876645">
              <w:marLeft w:val="0"/>
              <w:marRight w:val="0"/>
              <w:marTop w:val="0"/>
              <w:marBottom w:val="0"/>
              <w:divBdr>
                <w:top w:val="none" w:sz="0" w:space="0" w:color="auto"/>
                <w:left w:val="none" w:sz="0" w:space="0" w:color="auto"/>
                <w:bottom w:val="none" w:sz="0" w:space="0" w:color="auto"/>
                <w:right w:val="none" w:sz="0" w:space="0" w:color="auto"/>
              </w:divBdr>
            </w:div>
          </w:divsChild>
        </w:div>
        <w:div w:id="691030829">
          <w:marLeft w:val="0"/>
          <w:marRight w:val="0"/>
          <w:marTop w:val="0"/>
          <w:marBottom w:val="0"/>
          <w:divBdr>
            <w:top w:val="none" w:sz="0" w:space="0" w:color="auto"/>
            <w:left w:val="none" w:sz="0" w:space="0" w:color="auto"/>
            <w:bottom w:val="none" w:sz="0" w:space="0" w:color="auto"/>
            <w:right w:val="none" w:sz="0" w:space="0" w:color="auto"/>
          </w:divBdr>
          <w:divsChild>
            <w:div w:id="1723825325">
              <w:marLeft w:val="0"/>
              <w:marRight w:val="0"/>
              <w:marTop w:val="0"/>
              <w:marBottom w:val="0"/>
              <w:divBdr>
                <w:top w:val="none" w:sz="0" w:space="0" w:color="auto"/>
                <w:left w:val="none" w:sz="0" w:space="0" w:color="auto"/>
                <w:bottom w:val="none" w:sz="0" w:space="0" w:color="auto"/>
                <w:right w:val="none" w:sz="0" w:space="0" w:color="auto"/>
              </w:divBdr>
            </w:div>
          </w:divsChild>
        </w:div>
        <w:div w:id="1360664062">
          <w:marLeft w:val="0"/>
          <w:marRight w:val="0"/>
          <w:marTop w:val="0"/>
          <w:marBottom w:val="0"/>
          <w:divBdr>
            <w:top w:val="none" w:sz="0" w:space="0" w:color="auto"/>
            <w:left w:val="none" w:sz="0" w:space="0" w:color="auto"/>
            <w:bottom w:val="none" w:sz="0" w:space="0" w:color="auto"/>
            <w:right w:val="none" w:sz="0" w:space="0" w:color="auto"/>
          </w:divBdr>
          <w:divsChild>
            <w:div w:id="238557621">
              <w:marLeft w:val="0"/>
              <w:marRight w:val="0"/>
              <w:marTop w:val="0"/>
              <w:marBottom w:val="0"/>
              <w:divBdr>
                <w:top w:val="none" w:sz="0" w:space="0" w:color="auto"/>
                <w:left w:val="none" w:sz="0" w:space="0" w:color="auto"/>
                <w:bottom w:val="none" w:sz="0" w:space="0" w:color="auto"/>
                <w:right w:val="none" w:sz="0" w:space="0" w:color="auto"/>
              </w:divBdr>
              <w:divsChild>
                <w:div w:id="5108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6506">
      <w:bodyDiv w:val="1"/>
      <w:marLeft w:val="0"/>
      <w:marRight w:val="0"/>
      <w:marTop w:val="0"/>
      <w:marBottom w:val="0"/>
      <w:divBdr>
        <w:top w:val="none" w:sz="0" w:space="0" w:color="auto"/>
        <w:left w:val="none" w:sz="0" w:space="0" w:color="auto"/>
        <w:bottom w:val="none" w:sz="0" w:space="0" w:color="auto"/>
        <w:right w:val="none" w:sz="0" w:space="0" w:color="auto"/>
      </w:divBdr>
      <w:divsChild>
        <w:div w:id="2136757012">
          <w:marLeft w:val="0"/>
          <w:marRight w:val="0"/>
          <w:marTop w:val="0"/>
          <w:marBottom w:val="0"/>
          <w:divBdr>
            <w:top w:val="none" w:sz="0" w:space="0" w:color="auto"/>
            <w:left w:val="none" w:sz="0" w:space="0" w:color="auto"/>
            <w:bottom w:val="none" w:sz="0" w:space="0" w:color="auto"/>
            <w:right w:val="none" w:sz="0" w:space="0" w:color="auto"/>
          </w:divBdr>
        </w:div>
        <w:div w:id="1575554137">
          <w:marLeft w:val="0"/>
          <w:marRight w:val="0"/>
          <w:marTop w:val="0"/>
          <w:marBottom w:val="0"/>
          <w:divBdr>
            <w:top w:val="none" w:sz="0" w:space="0" w:color="auto"/>
            <w:left w:val="none" w:sz="0" w:space="0" w:color="auto"/>
            <w:bottom w:val="none" w:sz="0" w:space="0" w:color="auto"/>
            <w:right w:val="none" w:sz="0" w:space="0" w:color="auto"/>
          </w:divBdr>
        </w:div>
      </w:divsChild>
    </w:div>
    <w:div w:id="1335573711">
      <w:bodyDiv w:val="1"/>
      <w:marLeft w:val="0"/>
      <w:marRight w:val="0"/>
      <w:marTop w:val="0"/>
      <w:marBottom w:val="0"/>
      <w:divBdr>
        <w:top w:val="none" w:sz="0" w:space="0" w:color="auto"/>
        <w:left w:val="none" w:sz="0" w:space="0" w:color="auto"/>
        <w:bottom w:val="none" w:sz="0" w:space="0" w:color="auto"/>
        <w:right w:val="none" w:sz="0" w:space="0" w:color="auto"/>
      </w:divBdr>
    </w:div>
    <w:div w:id="1336373869">
      <w:bodyDiv w:val="1"/>
      <w:marLeft w:val="0"/>
      <w:marRight w:val="0"/>
      <w:marTop w:val="0"/>
      <w:marBottom w:val="0"/>
      <w:divBdr>
        <w:top w:val="none" w:sz="0" w:space="0" w:color="auto"/>
        <w:left w:val="none" w:sz="0" w:space="0" w:color="auto"/>
        <w:bottom w:val="none" w:sz="0" w:space="0" w:color="auto"/>
        <w:right w:val="none" w:sz="0" w:space="0" w:color="auto"/>
      </w:divBdr>
    </w:div>
    <w:div w:id="1435396079">
      <w:bodyDiv w:val="1"/>
      <w:marLeft w:val="0"/>
      <w:marRight w:val="0"/>
      <w:marTop w:val="0"/>
      <w:marBottom w:val="0"/>
      <w:divBdr>
        <w:top w:val="none" w:sz="0" w:space="0" w:color="auto"/>
        <w:left w:val="none" w:sz="0" w:space="0" w:color="auto"/>
        <w:bottom w:val="none" w:sz="0" w:space="0" w:color="auto"/>
        <w:right w:val="none" w:sz="0" w:space="0" w:color="auto"/>
      </w:divBdr>
    </w:div>
    <w:div w:id="1464470888">
      <w:bodyDiv w:val="1"/>
      <w:marLeft w:val="0"/>
      <w:marRight w:val="0"/>
      <w:marTop w:val="0"/>
      <w:marBottom w:val="0"/>
      <w:divBdr>
        <w:top w:val="none" w:sz="0" w:space="0" w:color="auto"/>
        <w:left w:val="none" w:sz="0" w:space="0" w:color="auto"/>
        <w:bottom w:val="none" w:sz="0" w:space="0" w:color="auto"/>
        <w:right w:val="none" w:sz="0" w:space="0" w:color="auto"/>
      </w:divBdr>
      <w:divsChild>
        <w:div w:id="574823618">
          <w:marLeft w:val="0"/>
          <w:marRight w:val="0"/>
          <w:marTop w:val="0"/>
          <w:marBottom w:val="0"/>
          <w:divBdr>
            <w:top w:val="none" w:sz="0" w:space="0" w:color="auto"/>
            <w:left w:val="none" w:sz="0" w:space="0" w:color="auto"/>
            <w:bottom w:val="none" w:sz="0" w:space="0" w:color="auto"/>
            <w:right w:val="none" w:sz="0" w:space="0" w:color="auto"/>
          </w:divBdr>
          <w:divsChild>
            <w:div w:id="399253351">
              <w:marLeft w:val="0"/>
              <w:marRight w:val="0"/>
              <w:marTop w:val="0"/>
              <w:marBottom w:val="0"/>
              <w:divBdr>
                <w:top w:val="none" w:sz="0" w:space="0" w:color="auto"/>
                <w:left w:val="none" w:sz="0" w:space="0" w:color="auto"/>
                <w:bottom w:val="none" w:sz="0" w:space="0" w:color="auto"/>
                <w:right w:val="none" w:sz="0" w:space="0" w:color="auto"/>
              </w:divBdr>
            </w:div>
            <w:div w:id="1072967438">
              <w:marLeft w:val="0"/>
              <w:marRight w:val="0"/>
              <w:marTop w:val="0"/>
              <w:marBottom w:val="0"/>
              <w:divBdr>
                <w:top w:val="none" w:sz="0" w:space="0" w:color="auto"/>
                <w:left w:val="none" w:sz="0" w:space="0" w:color="auto"/>
                <w:bottom w:val="none" w:sz="0" w:space="0" w:color="auto"/>
                <w:right w:val="none" w:sz="0" w:space="0" w:color="auto"/>
              </w:divBdr>
            </w:div>
            <w:div w:id="624045191">
              <w:marLeft w:val="0"/>
              <w:marRight w:val="0"/>
              <w:marTop w:val="0"/>
              <w:marBottom w:val="0"/>
              <w:divBdr>
                <w:top w:val="none" w:sz="0" w:space="0" w:color="auto"/>
                <w:left w:val="none" w:sz="0" w:space="0" w:color="auto"/>
                <w:bottom w:val="none" w:sz="0" w:space="0" w:color="auto"/>
                <w:right w:val="none" w:sz="0" w:space="0" w:color="auto"/>
              </w:divBdr>
            </w:div>
            <w:div w:id="1596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748">
      <w:bodyDiv w:val="1"/>
      <w:marLeft w:val="0"/>
      <w:marRight w:val="0"/>
      <w:marTop w:val="0"/>
      <w:marBottom w:val="0"/>
      <w:divBdr>
        <w:top w:val="none" w:sz="0" w:space="0" w:color="auto"/>
        <w:left w:val="none" w:sz="0" w:space="0" w:color="auto"/>
        <w:bottom w:val="none" w:sz="0" w:space="0" w:color="auto"/>
        <w:right w:val="none" w:sz="0" w:space="0" w:color="auto"/>
      </w:divBdr>
    </w:div>
    <w:div w:id="1582368326">
      <w:bodyDiv w:val="1"/>
      <w:marLeft w:val="0"/>
      <w:marRight w:val="0"/>
      <w:marTop w:val="0"/>
      <w:marBottom w:val="0"/>
      <w:divBdr>
        <w:top w:val="none" w:sz="0" w:space="0" w:color="auto"/>
        <w:left w:val="none" w:sz="0" w:space="0" w:color="auto"/>
        <w:bottom w:val="none" w:sz="0" w:space="0" w:color="auto"/>
        <w:right w:val="none" w:sz="0" w:space="0" w:color="auto"/>
      </w:divBdr>
    </w:div>
    <w:div w:id="159994939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2">
          <w:marLeft w:val="0"/>
          <w:marRight w:val="0"/>
          <w:marTop w:val="0"/>
          <w:marBottom w:val="0"/>
          <w:divBdr>
            <w:top w:val="none" w:sz="0" w:space="0" w:color="auto"/>
            <w:left w:val="none" w:sz="0" w:space="0" w:color="auto"/>
            <w:bottom w:val="none" w:sz="0" w:space="0" w:color="auto"/>
            <w:right w:val="none" w:sz="0" w:space="0" w:color="auto"/>
          </w:divBdr>
          <w:divsChild>
            <w:div w:id="1015814567">
              <w:marLeft w:val="0"/>
              <w:marRight w:val="0"/>
              <w:marTop w:val="0"/>
              <w:marBottom w:val="0"/>
              <w:divBdr>
                <w:top w:val="none" w:sz="0" w:space="0" w:color="auto"/>
                <w:left w:val="none" w:sz="0" w:space="0" w:color="auto"/>
                <w:bottom w:val="none" w:sz="0" w:space="0" w:color="auto"/>
                <w:right w:val="none" w:sz="0" w:space="0" w:color="auto"/>
              </w:divBdr>
            </w:div>
          </w:divsChild>
        </w:div>
        <w:div w:id="149445700">
          <w:marLeft w:val="0"/>
          <w:marRight w:val="0"/>
          <w:marTop w:val="0"/>
          <w:marBottom w:val="0"/>
          <w:divBdr>
            <w:top w:val="none" w:sz="0" w:space="0" w:color="auto"/>
            <w:left w:val="none" w:sz="0" w:space="0" w:color="auto"/>
            <w:bottom w:val="none" w:sz="0" w:space="0" w:color="auto"/>
            <w:right w:val="none" w:sz="0" w:space="0" w:color="auto"/>
          </w:divBdr>
          <w:divsChild>
            <w:div w:id="1174761053">
              <w:marLeft w:val="0"/>
              <w:marRight w:val="0"/>
              <w:marTop w:val="0"/>
              <w:marBottom w:val="0"/>
              <w:divBdr>
                <w:top w:val="none" w:sz="0" w:space="0" w:color="auto"/>
                <w:left w:val="none" w:sz="0" w:space="0" w:color="auto"/>
                <w:bottom w:val="none" w:sz="0" w:space="0" w:color="auto"/>
                <w:right w:val="none" w:sz="0" w:space="0" w:color="auto"/>
              </w:divBdr>
            </w:div>
          </w:divsChild>
        </w:div>
        <w:div w:id="38012717">
          <w:marLeft w:val="0"/>
          <w:marRight w:val="0"/>
          <w:marTop w:val="0"/>
          <w:marBottom w:val="0"/>
          <w:divBdr>
            <w:top w:val="none" w:sz="0" w:space="0" w:color="auto"/>
            <w:left w:val="none" w:sz="0" w:space="0" w:color="auto"/>
            <w:bottom w:val="none" w:sz="0" w:space="0" w:color="auto"/>
            <w:right w:val="none" w:sz="0" w:space="0" w:color="auto"/>
          </w:divBdr>
          <w:divsChild>
            <w:div w:id="345131233">
              <w:marLeft w:val="0"/>
              <w:marRight w:val="0"/>
              <w:marTop w:val="0"/>
              <w:marBottom w:val="0"/>
              <w:divBdr>
                <w:top w:val="none" w:sz="0" w:space="0" w:color="auto"/>
                <w:left w:val="none" w:sz="0" w:space="0" w:color="auto"/>
                <w:bottom w:val="none" w:sz="0" w:space="0" w:color="auto"/>
                <w:right w:val="none" w:sz="0" w:space="0" w:color="auto"/>
              </w:divBdr>
              <w:divsChild>
                <w:div w:id="9450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1004">
      <w:bodyDiv w:val="1"/>
      <w:marLeft w:val="0"/>
      <w:marRight w:val="0"/>
      <w:marTop w:val="0"/>
      <w:marBottom w:val="0"/>
      <w:divBdr>
        <w:top w:val="none" w:sz="0" w:space="0" w:color="auto"/>
        <w:left w:val="none" w:sz="0" w:space="0" w:color="auto"/>
        <w:bottom w:val="none" w:sz="0" w:space="0" w:color="auto"/>
        <w:right w:val="none" w:sz="0" w:space="0" w:color="auto"/>
      </w:divBdr>
    </w:div>
    <w:div w:id="1754162681">
      <w:bodyDiv w:val="1"/>
      <w:marLeft w:val="0"/>
      <w:marRight w:val="0"/>
      <w:marTop w:val="0"/>
      <w:marBottom w:val="0"/>
      <w:divBdr>
        <w:top w:val="none" w:sz="0" w:space="0" w:color="auto"/>
        <w:left w:val="none" w:sz="0" w:space="0" w:color="auto"/>
        <w:bottom w:val="none" w:sz="0" w:space="0" w:color="auto"/>
        <w:right w:val="none" w:sz="0" w:space="0" w:color="auto"/>
      </w:divBdr>
    </w:div>
    <w:div w:id="1760373313">
      <w:bodyDiv w:val="1"/>
      <w:marLeft w:val="0"/>
      <w:marRight w:val="0"/>
      <w:marTop w:val="0"/>
      <w:marBottom w:val="0"/>
      <w:divBdr>
        <w:top w:val="none" w:sz="0" w:space="0" w:color="auto"/>
        <w:left w:val="none" w:sz="0" w:space="0" w:color="auto"/>
        <w:bottom w:val="none" w:sz="0" w:space="0" w:color="auto"/>
        <w:right w:val="none" w:sz="0" w:space="0" w:color="auto"/>
      </w:divBdr>
      <w:divsChild>
        <w:div w:id="1808207105">
          <w:marLeft w:val="0"/>
          <w:marRight w:val="0"/>
          <w:marTop w:val="0"/>
          <w:marBottom w:val="0"/>
          <w:divBdr>
            <w:top w:val="none" w:sz="0" w:space="0" w:color="auto"/>
            <w:left w:val="none" w:sz="0" w:space="0" w:color="auto"/>
            <w:bottom w:val="none" w:sz="0" w:space="0" w:color="auto"/>
            <w:right w:val="none" w:sz="0" w:space="0" w:color="auto"/>
          </w:divBdr>
          <w:divsChild>
            <w:div w:id="11611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6548">
      <w:bodyDiv w:val="1"/>
      <w:marLeft w:val="0"/>
      <w:marRight w:val="0"/>
      <w:marTop w:val="0"/>
      <w:marBottom w:val="0"/>
      <w:divBdr>
        <w:top w:val="none" w:sz="0" w:space="0" w:color="auto"/>
        <w:left w:val="none" w:sz="0" w:space="0" w:color="auto"/>
        <w:bottom w:val="none" w:sz="0" w:space="0" w:color="auto"/>
        <w:right w:val="none" w:sz="0" w:space="0" w:color="auto"/>
      </w:divBdr>
      <w:divsChild>
        <w:div w:id="718237483">
          <w:marLeft w:val="0"/>
          <w:marRight w:val="0"/>
          <w:marTop w:val="0"/>
          <w:marBottom w:val="0"/>
          <w:divBdr>
            <w:top w:val="none" w:sz="0" w:space="0" w:color="auto"/>
            <w:left w:val="none" w:sz="0" w:space="0" w:color="auto"/>
            <w:bottom w:val="none" w:sz="0" w:space="0" w:color="auto"/>
            <w:right w:val="none" w:sz="0" w:space="0" w:color="auto"/>
          </w:divBdr>
          <w:divsChild>
            <w:div w:id="6595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005">
      <w:bodyDiv w:val="1"/>
      <w:marLeft w:val="0"/>
      <w:marRight w:val="0"/>
      <w:marTop w:val="0"/>
      <w:marBottom w:val="0"/>
      <w:divBdr>
        <w:top w:val="none" w:sz="0" w:space="0" w:color="auto"/>
        <w:left w:val="none" w:sz="0" w:space="0" w:color="auto"/>
        <w:bottom w:val="none" w:sz="0" w:space="0" w:color="auto"/>
        <w:right w:val="none" w:sz="0" w:space="0" w:color="auto"/>
      </w:divBdr>
      <w:divsChild>
        <w:div w:id="2005207107">
          <w:marLeft w:val="0"/>
          <w:marRight w:val="0"/>
          <w:marTop w:val="0"/>
          <w:marBottom w:val="0"/>
          <w:divBdr>
            <w:top w:val="none" w:sz="0" w:space="0" w:color="auto"/>
            <w:left w:val="none" w:sz="0" w:space="0" w:color="auto"/>
            <w:bottom w:val="none" w:sz="0" w:space="0" w:color="auto"/>
            <w:right w:val="none" w:sz="0" w:space="0" w:color="auto"/>
          </w:divBdr>
        </w:div>
        <w:div w:id="1150830323">
          <w:marLeft w:val="0"/>
          <w:marRight w:val="0"/>
          <w:marTop w:val="0"/>
          <w:marBottom w:val="0"/>
          <w:divBdr>
            <w:top w:val="none" w:sz="0" w:space="0" w:color="auto"/>
            <w:left w:val="none" w:sz="0" w:space="0" w:color="auto"/>
            <w:bottom w:val="none" w:sz="0" w:space="0" w:color="auto"/>
            <w:right w:val="none" w:sz="0" w:space="0" w:color="auto"/>
          </w:divBdr>
        </w:div>
      </w:divsChild>
    </w:div>
    <w:div w:id="2024234797">
      <w:bodyDiv w:val="1"/>
      <w:marLeft w:val="0"/>
      <w:marRight w:val="0"/>
      <w:marTop w:val="0"/>
      <w:marBottom w:val="0"/>
      <w:divBdr>
        <w:top w:val="none" w:sz="0" w:space="0" w:color="auto"/>
        <w:left w:val="none" w:sz="0" w:space="0" w:color="auto"/>
        <w:bottom w:val="none" w:sz="0" w:space="0" w:color="auto"/>
        <w:right w:val="none" w:sz="0" w:space="0" w:color="auto"/>
      </w:divBdr>
      <w:divsChild>
        <w:div w:id="1336683973">
          <w:marLeft w:val="0"/>
          <w:marRight w:val="0"/>
          <w:marTop w:val="0"/>
          <w:marBottom w:val="0"/>
          <w:divBdr>
            <w:top w:val="none" w:sz="0" w:space="0" w:color="auto"/>
            <w:left w:val="none" w:sz="0" w:space="0" w:color="auto"/>
            <w:bottom w:val="none" w:sz="0" w:space="0" w:color="auto"/>
            <w:right w:val="none" w:sz="0" w:space="0" w:color="auto"/>
          </w:divBdr>
          <w:divsChild>
            <w:div w:id="1157771097">
              <w:marLeft w:val="0"/>
              <w:marRight w:val="0"/>
              <w:marTop w:val="0"/>
              <w:marBottom w:val="0"/>
              <w:divBdr>
                <w:top w:val="none" w:sz="0" w:space="0" w:color="auto"/>
                <w:left w:val="none" w:sz="0" w:space="0" w:color="auto"/>
                <w:bottom w:val="none" w:sz="0" w:space="0" w:color="auto"/>
                <w:right w:val="none" w:sz="0" w:space="0" w:color="auto"/>
              </w:divBdr>
            </w:div>
            <w:div w:id="1015882479">
              <w:marLeft w:val="0"/>
              <w:marRight w:val="0"/>
              <w:marTop w:val="0"/>
              <w:marBottom w:val="0"/>
              <w:divBdr>
                <w:top w:val="none" w:sz="0" w:space="0" w:color="auto"/>
                <w:left w:val="none" w:sz="0" w:space="0" w:color="auto"/>
                <w:bottom w:val="none" w:sz="0" w:space="0" w:color="auto"/>
                <w:right w:val="none" w:sz="0" w:space="0" w:color="auto"/>
              </w:divBdr>
            </w:div>
            <w:div w:id="848327624">
              <w:marLeft w:val="0"/>
              <w:marRight w:val="0"/>
              <w:marTop w:val="0"/>
              <w:marBottom w:val="0"/>
              <w:divBdr>
                <w:top w:val="none" w:sz="0" w:space="0" w:color="auto"/>
                <w:left w:val="none" w:sz="0" w:space="0" w:color="auto"/>
                <w:bottom w:val="none" w:sz="0" w:space="0" w:color="auto"/>
                <w:right w:val="none" w:sz="0" w:space="0" w:color="auto"/>
              </w:divBdr>
            </w:div>
            <w:div w:id="15186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395">
      <w:bodyDiv w:val="1"/>
      <w:marLeft w:val="0"/>
      <w:marRight w:val="0"/>
      <w:marTop w:val="0"/>
      <w:marBottom w:val="0"/>
      <w:divBdr>
        <w:top w:val="none" w:sz="0" w:space="0" w:color="auto"/>
        <w:left w:val="none" w:sz="0" w:space="0" w:color="auto"/>
        <w:bottom w:val="none" w:sz="0" w:space="0" w:color="auto"/>
        <w:right w:val="none" w:sz="0" w:space="0" w:color="auto"/>
      </w:divBdr>
    </w:div>
    <w:div w:id="2138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HelpDesk@gov.n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_Mohr\Desktop\TSC%20Template%20-%20Living%20Document.dotx" TargetMode="External"/></Relationships>
</file>

<file path=word/theme/theme1.xml><?xml version="1.0" encoding="utf-8"?>
<a:theme xmlns:a="http://schemas.openxmlformats.org/drawingml/2006/main" name="Office Theme">
  <a:themeElements>
    <a:clrScheme name="GNWT VIP Colours">
      <a:dk1>
        <a:sysClr val="windowText" lastClr="000000"/>
      </a:dk1>
      <a:lt1>
        <a:sysClr val="window" lastClr="FFFFFF"/>
      </a:lt1>
      <a:dk2>
        <a:srgbClr val="7F7F7F"/>
      </a:dk2>
      <a:lt2>
        <a:srgbClr val="F2F2F2"/>
      </a:lt2>
      <a:accent1>
        <a:srgbClr val="2699D5"/>
      </a:accent1>
      <a:accent2>
        <a:srgbClr val="0076B6"/>
      </a:accent2>
      <a:accent3>
        <a:srgbClr val="FEBE10"/>
      </a:accent3>
      <a:accent4>
        <a:srgbClr val="40BFB4"/>
      </a:accent4>
      <a:accent5>
        <a:srgbClr val="C75997"/>
      </a:accent5>
      <a:accent6>
        <a:srgbClr val="A15124"/>
      </a:accent6>
      <a:hlink>
        <a:srgbClr val="2699D5"/>
      </a:hlink>
      <a:folHlink>
        <a:srgbClr val="0076B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5E84-EB85-4CF3-85CA-2431CF5C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TSC Template - Living Document</Template>
  <TotalTime>3</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Mohr</dc:creator>
  <cp:lastModifiedBy>Krista Christensen</cp:lastModifiedBy>
  <cp:revision>2</cp:revision>
  <cp:lastPrinted>2023-03-23T15:46:00Z</cp:lastPrinted>
  <dcterms:created xsi:type="dcterms:W3CDTF">2023-03-24T14:34:00Z</dcterms:created>
  <dcterms:modified xsi:type="dcterms:W3CDTF">2023-03-24T14:34:00Z</dcterms:modified>
</cp:coreProperties>
</file>